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BE554" w14:textId="77777777" w:rsidR="0047031D" w:rsidRDefault="0047031D">
      <w:pPr>
        <w:rPr>
          <w:rFonts w:hint="eastAsia"/>
        </w:rPr>
      </w:pPr>
    </w:p>
    <w:p w14:paraId="2AE8DDF6" w14:textId="77777777" w:rsidR="0047031D" w:rsidRDefault="0047031D">
      <w:pPr>
        <w:rPr>
          <w:rFonts w:hint="eastAsia"/>
        </w:rPr>
      </w:pPr>
      <w:r>
        <w:rPr>
          <w:rFonts w:hint="eastAsia"/>
        </w:rPr>
        <w:tab/>
        <w:t>一人愿拼和两人愿拼的定义</w:t>
      </w:r>
    </w:p>
    <w:p w14:paraId="5ABA5508" w14:textId="77777777" w:rsidR="0047031D" w:rsidRDefault="0047031D">
      <w:pPr>
        <w:rPr>
          <w:rFonts w:hint="eastAsia"/>
        </w:rPr>
      </w:pPr>
    </w:p>
    <w:p w14:paraId="3D41C840" w14:textId="77777777" w:rsidR="0047031D" w:rsidRDefault="0047031D">
      <w:pPr>
        <w:rPr>
          <w:rFonts w:hint="eastAsia"/>
        </w:rPr>
      </w:pPr>
    </w:p>
    <w:p w14:paraId="25547B2C" w14:textId="77777777" w:rsidR="0047031D" w:rsidRDefault="0047031D">
      <w:pPr>
        <w:rPr>
          <w:rFonts w:hint="eastAsia"/>
        </w:rPr>
      </w:pPr>
      <w:r>
        <w:rPr>
          <w:rFonts w:hint="eastAsia"/>
        </w:rPr>
        <w:tab/>
        <w:t>在日常生活中，我们常常会遇到“一人愿拼”和“两人愿拼”的说法，尤其是在购物或出行时。这两个术语通常出现在团购、共享经济或者社交电商等场景中，它们代表了一种通过多人共同参与来获得优惠或节省成本的方式。具体来说，“一人愿拼”指的是某位消费者愿意独自承担一件商品或服务的全部费用，而“两人愿拼”则意味着两位参与者共同分担成本。</w:t>
      </w:r>
    </w:p>
    <w:p w14:paraId="4365FB85" w14:textId="77777777" w:rsidR="0047031D" w:rsidRDefault="0047031D">
      <w:pPr>
        <w:rPr>
          <w:rFonts w:hint="eastAsia"/>
        </w:rPr>
      </w:pPr>
    </w:p>
    <w:p w14:paraId="4D4913FF" w14:textId="77777777" w:rsidR="0047031D" w:rsidRDefault="0047031D">
      <w:pPr>
        <w:rPr>
          <w:rFonts w:hint="eastAsia"/>
        </w:rPr>
      </w:pPr>
    </w:p>
    <w:p w14:paraId="61220197" w14:textId="77777777" w:rsidR="0047031D" w:rsidRDefault="0047031D">
      <w:pPr>
        <w:rPr>
          <w:rFonts w:hint="eastAsia"/>
        </w:rPr>
      </w:pPr>
    </w:p>
    <w:p w14:paraId="5D9E5F65" w14:textId="77777777" w:rsidR="0047031D" w:rsidRDefault="0047031D">
      <w:pPr>
        <w:rPr>
          <w:rFonts w:hint="eastAsia"/>
        </w:rPr>
      </w:pPr>
      <w:r>
        <w:rPr>
          <w:rFonts w:hint="eastAsia"/>
        </w:rPr>
        <w:tab/>
        <w:t>一人愿拼：个人的选择与便利</w:t>
      </w:r>
    </w:p>
    <w:p w14:paraId="6F2B9CA8" w14:textId="77777777" w:rsidR="0047031D" w:rsidRDefault="0047031D">
      <w:pPr>
        <w:rPr>
          <w:rFonts w:hint="eastAsia"/>
        </w:rPr>
      </w:pPr>
    </w:p>
    <w:p w14:paraId="7DFB135B" w14:textId="77777777" w:rsidR="0047031D" w:rsidRDefault="0047031D">
      <w:pPr>
        <w:rPr>
          <w:rFonts w:hint="eastAsia"/>
        </w:rPr>
      </w:pPr>
    </w:p>
    <w:p w14:paraId="1846DB13" w14:textId="77777777" w:rsidR="0047031D" w:rsidRDefault="0047031D">
      <w:pPr>
        <w:rPr>
          <w:rFonts w:hint="eastAsia"/>
        </w:rPr>
      </w:pPr>
      <w:r>
        <w:rPr>
          <w:rFonts w:hint="eastAsia"/>
        </w:rPr>
        <w:tab/>
        <w:t>当提到“一人愿拼”，它往往体现了个人的独立消费决策。对于那些不需要他人陪伴或者希望立即享受产品和服务的人来说，这无疑是一个方便快捷的选择。例如，在线购买电影票时，如果一个人选择一人愿拼，那么他就可以根据自己的时间安排，无需等待他人决定，直接下单购买。某些情况下，商家为了鼓励单人消费，可能会为一人愿拼提供额外的折扣或特殊待遇，使得这种形式更加吸引人。</w:t>
      </w:r>
    </w:p>
    <w:p w14:paraId="022DB1AC" w14:textId="77777777" w:rsidR="0047031D" w:rsidRDefault="0047031D">
      <w:pPr>
        <w:rPr>
          <w:rFonts w:hint="eastAsia"/>
        </w:rPr>
      </w:pPr>
    </w:p>
    <w:p w14:paraId="31328013" w14:textId="77777777" w:rsidR="0047031D" w:rsidRDefault="0047031D">
      <w:pPr>
        <w:rPr>
          <w:rFonts w:hint="eastAsia"/>
        </w:rPr>
      </w:pPr>
    </w:p>
    <w:p w14:paraId="2AB4F420" w14:textId="77777777" w:rsidR="0047031D" w:rsidRDefault="0047031D">
      <w:pPr>
        <w:rPr>
          <w:rFonts w:hint="eastAsia"/>
        </w:rPr>
      </w:pPr>
    </w:p>
    <w:p w14:paraId="360767E9" w14:textId="77777777" w:rsidR="0047031D" w:rsidRDefault="0047031D">
      <w:pPr>
        <w:rPr>
          <w:rFonts w:hint="eastAsia"/>
        </w:rPr>
      </w:pPr>
      <w:r>
        <w:rPr>
          <w:rFonts w:hint="eastAsia"/>
        </w:rPr>
        <w:tab/>
        <w:t>两人愿拼：分享的乐趣与经济实惠</w:t>
      </w:r>
    </w:p>
    <w:p w14:paraId="4D7B0495" w14:textId="77777777" w:rsidR="0047031D" w:rsidRDefault="0047031D">
      <w:pPr>
        <w:rPr>
          <w:rFonts w:hint="eastAsia"/>
        </w:rPr>
      </w:pPr>
    </w:p>
    <w:p w14:paraId="5342B7FD" w14:textId="77777777" w:rsidR="0047031D" w:rsidRDefault="0047031D">
      <w:pPr>
        <w:rPr>
          <w:rFonts w:hint="eastAsia"/>
        </w:rPr>
      </w:pPr>
    </w:p>
    <w:p w14:paraId="5C235E61" w14:textId="77777777" w:rsidR="0047031D" w:rsidRDefault="0047031D">
      <w:pPr>
        <w:rPr>
          <w:rFonts w:hint="eastAsia"/>
        </w:rPr>
      </w:pPr>
      <w:r>
        <w:rPr>
          <w:rFonts w:hint="eastAsia"/>
        </w:rPr>
        <w:tab/>
        <w:t>另一方面，“两人愿拼”强调的是合作与分享的价值。两个人一起拼单不仅可以平均分摊费用，还能增加互动交流的机会。想象一下，两个朋友计划周末一起去餐厅用餐，他们可以选择两人愿拼的方式来预订套餐。这样不仅能享受到更优惠的价格，还可以一同品味美食，度过愉快时光。而且，许多平台针对两人及以上用户推出了特别的组合套餐，这些套餐通常包含更多种类的食物或服务，性价比更高。</w:t>
      </w:r>
    </w:p>
    <w:p w14:paraId="1D43DA65" w14:textId="77777777" w:rsidR="0047031D" w:rsidRDefault="0047031D">
      <w:pPr>
        <w:rPr>
          <w:rFonts w:hint="eastAsia"/>
        </w:rPr>
      </w:pPr>
    </w:p>
    <w:p w14:paraId="4ECA442E" w14:textId="77777777" w:rsidR="0047031D" w:rsidRDefault="0047031D">
      <w:pPr>
        <w:rPr>
          <w:rFonts w:hint="eastAsia"/>
        </w:rPr>
      </w:pPr>
    </w:p>
    <w:p w14:paraId="4CFB3797" w14:textId="77777777" w:rsidR="0047031D" w:rsidRDefault="0047031D">
      <w:pPr>
        <w:rPr>
          <w:rFonts w:hint="eastAsia"/>
        </w:rPr>
      </w:pPr>
    </w:p>
    <w:p w14:paraId="305B78AB" w14:textId="77777777" w:rsidR="0047031D" w:rsidRDefault="0047031D">
      <w:pPr>
        <w:rPr>
          <w:rFonts w:hint="eastAsia"/>
        </w:rPr>
      </w:pPr>
      <w:r>
        <w:rPr>
          <w:rFonts w:hint="eastAsia"/>
        </w:rPr>
        <w:tab/>
        <w:t>应用范围广泛</w:t>
      </w:r>
    </w:p>
    <w:p w14:paraId="34CA44B4" w14:textId="77777777" w:rsidR="0047031D" w:rsidRDefault="0047031D">
      <w:pPr>
        <w:rPr>
          <w:rFonts w:hint="eastAsia"/>
        </w:rPr>
      </w:pPr>
    </w:p>
    <w:p w14:paraId="65F3C7D1" w14:textId="77777777" w:rsidR="0047031D" w:rsidRDefault="0047031D">
      <w:pPr>
        <w:rPr>
          <w:rFonts w:hint="eastAsia"/>
        </w:rPr>
      </w:pPr>
    </w:p>
    <w:p w14:paraId="75955EEB" w14:textId="77777777" w:rsidR="0047031D" w:rsidRDefault="0047031D">
      <w:pPr>
        <w:rPr>
          <w:rFonts w:hint="eastAsia"/>
        </w:rPr>
      </w:pPr>
      <w:r>
        <w:rPr>
          <w:rFonts w:hint="eastAsia"/>
        </w:rPr>
        <w:tab/>
        <w:t>无论是国内还是国外，“一人愿拼”和“两人愿拼”的概念已经被广泛应用到各个领域。从旅游住宿到餐饮娱乐，从服装鞋帽到数码家电，几乎涵盖了生活的方方面面。特别是随着互联网技术的发展，越来越多的企业开始利用这两种模式开展促销活动，吸引了大量顾客参与其中。值得注意的是，除了上述提到的传统行业外，新兴的服务如共享单车、网约车等也采用了类似的逻辑，即通过集合多个用户的订单来实现资源的有效配置。</w:t>
      </w:r>
    </w:p>
    <w:p w14:paraId="5C447BC1" w14:textId="77777777" w:rsidR="0047031D" w:rsidRDefault="0047031D">
      <w:pPr>
        <w:rPr>
          <w:rFonts w:hint="eastAsia"/>
        </w:rPr>
      </w:pPr>
    </w:p>
    <w:p w14:paraId="74B92915" w14:textId="77777777" w:rsidR="0047031D" w:rsidRDefault="0047031D">
      <w:pPr>
        <w:rPr>
          <w:rFonts w:hint="eastAsia"/>
        </w:rPr>
      </w:pPr>
    </w:p>
    <w:p w14:paraId="4384F244" w14:textId="77777777" w:rsidR="0047031D" w:rsidRDefault="0047031D">
      <w:pPr>
        <w:rPr>
          <w:rFonts w:hint="eastAsia"/>
        </w:rPr>
      </w:pPr>
    </w:p>
    <w:p w14:paraId="166FC584" w14:textId="77777777" w:rsidR="0047031D" w:rsidRDefault="0047031D">
      <w:pPr>
        <w:rPr>
          <w:rFonts w:hint="eastAsia"/>
        </w:rPr>
      </w:pPr>
      <w:r>
        <w:rPr>
          <w:rFonts w:hint="eastAsia"/>
        </w:rPr>
        <w:tab/>
        <w:t>最后的总结</w:t>
      </w:r>
    </w:p>
    <w:p w14:paraId="6610E19D" w14:textId="77777777" w:rsidR="0047031D" w:rsidRDefault="0047031D">
      <w:pPr>
        <w:rPr>
          <w:rFonts w:hint="eastAsia"/>
        </w:rPr>
      </w:pPr>
    </w:p>
    <w:p w14:paraId="57E5D652" w14:textId="77777777" w:rsidR="0047031D" w:rsidRDefault="0047031D">
      <w:pPr>
        <w:rPr>
          <w:rFonts w:hint="eastAsia"/>
        </w:rPr>
      </w:pPr>
    </w:p>
    <w:p w14:paraId="0A95730B" w14:textId="77777777" w:rsidR="0047031D" w:rsidRDefault="0047031D">
      <w:pPr>
        <w:rPr>
          <w:rFonts w:hint="eastAsia"/>
        </w:rPr>
      </w:pPr>
      <w:r>
        <w:rPr>
          <w:rFonts w:hint="eastAsia"/>
        </w:rPr>
        <w:tab/>
        <w:t>“一人愿拼”和“两人愿拼”不仅是简单的消费方式，它们更是反映了现代社会中人们对于个性化需求和社会交往的不同追求。在这个过程中，消费者可以根据自身情况灵活选择适合自己的模式，既能够享受单独行动的自由，也可以体验群体协作带来的乐趣。未来，随着科技的进步以及市场环境的变化，相信这两种拼单形式还将继续演进，并为我们带来更多惊喜。</w:t>
      </w:r>
    </w:p>
    <w:p w14:paraId="040005AA" w14:textId="77777777" w:rsidR="0047031D" w:rsidRDefault="0047031D">
      <w:pPr>
        <w:rPr>
          <w:rFonts w:hint="eastAsia"/>
        </w:rPr>
      </w:pPr>
    </w:p>
    <w:p w14:paraId="07903BDE" w14:textId="77777777" w:rsidR="0047031D" w:rsidRDefault="0047031D">
      <w:pPr>
        <w:rPr>
          <w:rFonts w:hint="eastAsia"/>
        </w:rPr>
      </w:pPr>
    </w:p>
    <w:p w14:paraId="3CC41AEC" w14:textId="77777777" w:rsidR="0047031D" w:rsidRDefault="0047031D">
      <w:pPr>
        <w:rPr>
          <w:rFonts w:hint="eastAsia"/>
        </w:rPr>
      </w:pPr>
      <w:r>
        <w:rPr>
          <w:rFonts w:hint="eastAsia"/>
        </w:rPr>
        <w:t>本文是由每日文章网(2345lzwz.cn)为大家创作</w:t>
      </w:r>
    </w:p>
    <w:p w14:paraId="312A8BF3" w14:textId="43555C56" w:rsidR="00FF7163" w:rsidRDefault="00FF7163"/>
    <w:sectPr w:rsidR="00FF71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163"/>
    <w:rsid w:val="0047031D"/>
    <w:rsid w:val="00EA7E3C"/>
    <w:rsid w:val="00FF7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65A210-E0AC-4AC8-9AA4-42865D54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71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71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71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71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71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71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71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71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71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71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71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71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7163"/>
    <w:rPr>
      <w:rFonts w:cstheme="majorBidi"/>
      <w:color w:val="2F5496" w:themeColor="accent1" w:themeShade="BF"/>
      <w:sz w:val="28"/>
      <w:szCs w:val="28"/>
    </w:rPr>
  </w:style>
  <w:style w:type="character" w:customStyle="1" w:styleId="50">
    <w:name w:val="标题 5 字符"/>
    <w:basedOn w:val="a0"/>
    <w:link w:val="5"/>
    <w:uiPriority w:val="9"/>
    <w:semiHidden/>
    <w:rsid w:val="00FF7163"/>
    <w:rPr>
      <w:rFonts w:cstheme="majorBidi"/>
      <w:color w:val="2F5496" w:themeColor="accent1" w:themeShade="BF"/>
      <w:sz w:val="24"/>
    </w:rPr>
  </w:style>
  <w:style w:type="character" w:customStyle="1" w:styleId="60">
    <w:name w:val="标题 6 字符"/>
    <w:basedOn w:val="a0"/>
    <w:link w:val="6"/>
    <w:uiPriority w:val="9"/>
    <w:semiHidden/>
    <w:rsid w:val="00FF7163"/>
    <w:rPr>
      <w:rFonts w:cstheme="majorBidi"/>
      <w:b/>
      <w:bCs/>
      <w:color w:val="2F5496" w:themeColor="accent1" w:themeShade="BF"/>
    </w:rPr>
  </w:style>
  <w:style w:type="character" w:customStyle="1" w:styleId="70">
    <w:name w:val="标题 7 字符"/>
    <w:basedOn w:val="a0"/>
    <w:link w:val="7"/>
    <w:uiPriority w:val="9"/>
    <w:semiHidden/>
    <w:rsid w:val="00FF7163"/>
    <w:rPr>
      <w:rFonts w:cstheme="majorBidi"/>
      <w:b/>
      <w:bCs/>
      <w:color w:val="595959" w:themeColor="text1" w:themeTint="A6"/>
    </w:rPr>
  </w:style>
  <w:style w:type="character" w:customStyle="1" w:styleId="80">
    <w:name w:val="标题 8 字符"/>
    <w:basedOn w:val="a0"/>
    <w:link w:val="8"/>
    <w:uiPriority w:val="9"/>
    <w:semiHidden/>
    <w:rsid w:val="00FF7163"/>
    <w:rPr>
      <w:rFonts w:cstheme="majorBidi"/>
      <w:color w:val="595959" w:themeColor="text1" w:themeTint="A6"/>
    </w:rPr>
  </w:style>
  <w:style w:type="character" w:customStyle="1" w:styleId="90">
    <w:name w:val="标题 9 字符"/>
    <w:basedOn w:val="a0"/>
    <w:link w:val="9"/>
    <w:uiPriority w:val="9"/>
    <w:semiHidden/>
    <w:rsid w:val="00FF7163"/>
    <w:rPr>
      <w:rFonts w:eastAsiaTheme="majorEastAsia" w:cstheme="majorBidi"/>
      <w:color w:val="595959" w:themeColor="text1" w:themeTint="A6"/>
    </w:rPr>
  </w:style>
  <w:style w:type="paragraph" w:styleId="a3">
    <w:name w:val="Title"/>
    <w:basedOn w:val="a"/>
    <w:next w:val="a"/>
    <w:link w:val="a4"/>
    <w:uiPriority w:val="10"/>
    <w:qFormat/>
    <w:rsid w:val="00FF71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71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71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71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7163"/>
    <w:pPr>
      <w:spacing w:before="160"/>
      <w:jc w:val="center"/>
    </w:pPr>
    <w:rPr>
      <w:i/>
      <w:iCs/>
      <w:color w:val="404040" w:themeColor="text1" w:themeTint="BF"/>
    </w:rPr>
  </w:style>
  <w:style w:type="character" w:customStyle="1" w:styleId="a8">
    <w:name w:val="引用 字符"/>
    <w:basedOn w:val="a0"/>
    <w:link w:val="a7"/>
    <w:uiPriority w:val="29"/>
    <w:rsid w:val="00FF7163"/>
    <w:rPr>
      <w:i/>
      <w:iCs/>
      <w:color w:val="404040" w:themeColor="text1" w:themeTint="BF"/>
    </w:rPr>
  </w:style>
  <w:style w:type="paragraph" w:styleId="a9">
    <w:name w:val="List Paragraph"/>
    <w:basedOn w:val="a"/>
    <w:uiPriority w:val="34"/>
    <w:qFormat/>
    <w:rsid w:val="00FF7163"/>
    <w:pPr>
      <w:ind w:left="720"/>
      <w:contextualSpacing/>
    </w:pPr>
  </w:style>
  <w:style w:type="character" w:styleId="aa">
    <w:name w:val="Intense Emphasis"/>
    <w:basedOn w:val="a0"/>
    <w:uiPriority w:val="21"/>
    <w:qFormat/>
    <w:rsid w:val="00FF7163"/>
    <w:rPr>
      <w:i/>
      <w:iCs/>
      <w:color w:val="2F5496" w:themeColor="accent1" w:themeShade="BF"/>
    </w:rPr>
  </w:style>
  <w:style w:type="paragraph" w:styleId="ab">
    <w:name w:val="Intense Quote"/>
    <w:basedOn w:val="a"/>
    <w:next w:val="a"/>
    <w:link w:val="ac"/>
    <w:uiPriority w:val="30"/>
    <w:qFormat/>
    <w:rsid w:val="00FF71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7163"/>
    <w:rPr>
      <w:i/>
      <w:iCs/>
      <w:color w:val="2F5496" w:themeColor="accent1" w:themeShade="BF"/>
    </w:rPr>
  </w:style>
  <w:style w:type="character" w:styleId="ad">
    <w:name w:val="Intense Reference"/>
    <w:basedOn w:val="a0"/>
    <w:uiPriority w:val="32"/>
    <w:qFormat/>
    <w:rsid w:val="00FF71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