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友谊互帮互助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在生活的旅途中，友谊是我们最珍贵的财富之一，而互帮互助则是友谊的核心所在。当我们彼此支持、携手共进时，不仅能够克服生活中的困难，还能在这个过程中不断成长与进步。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它可以为我们提供情感的支持与鼓励。在我们面临挑战时，朋友的陪伴和鼓励能够使我们感到不再孤单。无论是在学业、工作还是生活中，朋友的存在总能为我们带来信心和动力，让我们有勇气去面对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互帮互助的重要性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帮互助是友谊的基础，它意味着在朋友需要帮助时，我们愿意伸出援手。无论是解决学业上的疑惑，还是在工作中提供建议，互帮互助不仅能加深彼此之间的感情，也能促使我们共同成长。当我们为朋友提供帮助时，同时也在锻炼自己的能力，这种良性循环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如何践行互帮互助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互帮互助并不需要宏大的举动，生活中的小细节就能体现出我们的关心与支持。比如，在朋友遇到学习困难时，主动提供帮助；在朋友情绪低落时，给予倾听与陪伴；在工作中，分享自己的经验和资源。通过这些简单的行为，我们能够传递友谊的温暖，创造一个互相支持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互帮互助的回报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帮互助不仅能增进友谊的深度，也能带来意想不到的回报。当我们为朋友提供帮助时，往往也会在不经意间获得他们的支持。这样的互动关系使得彼此的生活更加丰富多彩。更重要的是，互帮互助的过程培养了我们的同理心与责任感，让我们在友谊中收获更多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友谊互帮互助是一种美好的情感，它不仅让我们在生活的道路上不再孤单，也使我们的心灵更加温暖。让我们在生活中珍惜朋友，积极践行互帮互助的精神，共同创造美好的回忆，携手面对未来的每一个挑战。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