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505F" w14:textId="77777777" w:rsidR="009E3C5B" w:rsidRDefault="009E3C5B">
      <w:pPr>
        <w:rPr>
          <w:rFonts w:hint="eastAsia"/>
        </w:rPr>
      </w:pPr>
    </w:p>
    <w:p w14:paraId="6B63AB41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一概而论的拼音：yi4 gai4 er2 lun4</w:t>
      </w:r>
    </w:p>
    <w:p w14:paraId="4B342FBF" w14:textId="77777777" w:rsidR="009E3C5B" w:rsidRDefault="009E3C5B">
      <w:pPr>
        <w:rPr>
          <w:rFonts w:hint="eastAsia"/>
        </w:rPr>
      </w:pPr>
    </w:p>
    <w:p w14:paraId="43B18B49" w14:textId="77777777" w:rsidR="009E3C5B" w:rsidRDefault="009E3C5B">
      <w:pPr>
        <w:rPr>
          <w:rFonts w:hint="eastAsia"/>
        </w:rPr>
      </w:pPr>
    </w:p>
    <w:p w14:paraId="6C18E510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在汉语的广袤天地里，词语犹如繁星点点，各自散发着独特的光芒。其中，“一概而论”这颗星辰，以它简洁却深邃的含义，吸引着人们去探索和理解。它的拼音为“yi4 gai4 er2 lun4”，这个读音不仅承载着语言学上的信息，更蕴含了中国文化的智慧结晶。</w:t>
      </w:r>
    </w:p>
    <w:p w14:paraId="51BD04ED" w14:textId="77777777" w:rsidR="009E3C5B" w:rsidRDefault="009E3C5B">
      <w:pPr>
        <w:rPr>
          <w:rFonts w:hint="eastAsia"/>
        </w:rPr>
      </w:pPr>
    </w:p>
    <w:p w14:paraId="5DD5E267" w14:textId="77777777" w:rsidR="009E3C5B" w:rsidRDefault="009E3C5B">
      <w:pPr>
        <w:rPr>
          <w:rFonts w:hint="eastAsia"/>
        </w:rPr>
      </w:pPr>
    </w:p>
    <w:p w14:paraId="5C54719E" w14:textId="77777777" w:rsidR="009E3C5B" w:rsidRDefault="009E3C5B">
      <w:pPr>
        <w:rPr>
          <w:rFonts w:hint="eastAsia"/>
        </w:rPr>
      </w:pPr>
    </w:p>
    <w:p w14:paraId="0B381624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438040C1" w14:textId="77777777" w:rsidR="009E3C5B" w:rsidRDefault="009E3C5B">
      <w:pPr>
        <w:rPr>
          <w:rFonts w:hint="eastAsia"/>
        </w:rPr>
      </w:pPr>
    </w:p>
    <w:p w14:paraId="1D4336A9" w14:textId="77777777" w:rsidR="009E3C5B" w:rsidRDefault="009E3C5B">
      <w:pPr>
        <w:rPr>
          <w:rFonts w:hint="eastAsia"/>
        </w:rPr>
      </w:pPr>
    </w:p>
    <w:p w14:paraId="4553653D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追溯到成语的源头，我们会发现许多成语都是历史长河中的沉淀物。“一概而论”的确切出处难以考证，但它反映了古代中国人对于事物认识的一种态度。古人深知世界复杂多变，万事万物各有其独特性，然而有时候为了简化问题或表达某种普遍适用的原则，人们会采取一种较为笼统的方式来看待事物，即所谓的一概而论。随着时代的发展，这一观念也被不断地重新解读和应用。</w:t>
      </w:r>
    </w:p>
    <w:p w14:paraId="0FBB47D6" w14:textId="77777777" w:rsidR="009E3C5B" w:rsidRDefault="009E3C5B">
      <w:pPr>
        <w:rPr>
          <w:rFonts w:hint="eastAsia"/>
        </w:rPr>
      </w:pPr>
    </w:p>
    <w:p w14:paraId="352F2FFA" w14:textId="77777777" w:rsidR="009E3C5B" w:rsidRDefault="009E3C5B">
      <w:pPr>
        <w:rPr>
          <w:rFonts w:hint="eastAsia"/>
        </w:rPr>
      </w:pPr>
    </w:p>
    <w:p w14:paraId="18CAAD15" w14:textId="77777777" w:rsidR="009E3C5B" w:rsidRDefault="009E3C5B">
      <w:pPr>
        <w:rPr>
          <w:rFonts w:hint="eastAsia"/>
        </w:rPr>
      </w:pPr>
    </w:p>
    <w:p w14:paraId="79EE58EB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在现代社会中的意义</w:t>
      </w:r>
    </w:p>
    <w:p w14:paraId="00BD9734" w14:textId="77777777" w:rsidR="009E3C5B" w:rsidRDefault="009E3C5B">
      <w:pPr>
        <w:rPr>
          <w:rFonts w:hint="eastAsia"/>
        </w:rPr>
      </w:pPr>
    </w:p>
    <w:p w14:paraId="31412C36" w14:textId="77777777" w:rsidR="009E3C5B" w:rsidRDefault="009E3C5B">
      <w:pPr>
        <w:rPr>
          <w:rFonts w:hint="eastAsia"/>
        </w:rPr>
      </w:pPr>
    </w:p>
    <w:p w14:paraId="559F8727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在现代社会中，“一概而论”往往被用来形容那种不加区分地对待所有情况的做法。虽然这种做法在某些情况下可能是必要的，比如制定法律法规时需要设立统一的标准，但在更多时候，这样的处理方式可能会忽视个体差异和社会现象背后的多样性。因此，在决策或者评价他人之前，我们应该更加注重具体情况具体分析，避免简单化处理问题带来的负面影响。</w:t>
      </w:r>
    </w:p>
    <w:p w14:paraId="713F96B9" w14:textId="77777777" w:rsidR="009E3C5B" w:rsidRDefault="009E3C5B">
      <w:pPr>
        <w:rPr>
          <w:rFonts w:hint="eastAsia"/>
        </w:rPr>
      </w:pPr>
    </w:p>
    <w:p w14:paraId="48176AC6" w14:textId="77777777" w:rsidR="009E3C5B" w:rsidRDefault="009E3C5B">
      <w:pPr>
        <w:rPr>
          <w:rFonts w:hint="eastAsia"/>
        </w:rPr>
      </w:pPr>
    </w:p>
    <w:p w14:paraId="44CDAD6B" w14:textId="77777777" w:rsidR="009E3C5B" w:rsidRDefault="009E3C5B">
      <w:pPr>
        <w:rPr>
          <w:rFonts w:hint="eastAsia"/>
        </w:rPr>
      </w:pPr>
    </w:p>
    <w:p w14:paraId="2DA4BB18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对个人成长的影响</w:t>
      </w:r>
    </w:p>
    <w:p w14:paraId="5995E652" w14:textId="77777777" w:rsidR="009E3C5B" w:rsidRDefault="009E3C5B">
      <w:pPr>
        <w:rPr>
          <w:rFonts w:hint="eastAsia"/>
        </w:rPr>
      </w:pPr>
    </w:p>
    <w:p w14:paraId="4A3A5C2F" w14:textId="77777777" w:rsidR="009E3C5B" w:rsidRDefault="009E3C5B">
      <w:pPr>
        <w:rPr>
          <w:rFonts w:hint="eastAsia"/>
        </w:rPr>
      </w:pPr>
    </w:p>
    <w:p w14:paraId="69F9B068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从个人发展的角度来看，学会不一概而论是非常重要的。每个人都有自己独特的生活经历、思维方式和个人特质。如果我们总是用固定的模式去理解和评判别人，那么就很容易错过了解真正丰富的人性和世界的可能性。相反，当我们能够开放心态，尊重他人的不同之处，并尝试站在对方的角度思考问题时，我们不仅能够建立更好的人际关系，还能促进自身心智成熟度的提升。</w:t>
      </w:r>
    </w:p>
    <w:p w14:paraId="0BEDA5E8" w14:textId="77777777" w:rsidR="009E3C5B" w:rsidRDefault="009E3C5B">
      <w:pPr>
        <w:rPr>
          <w:rFonts w:hint="eastAsia"/>
        </w:rPr>
      </w:pPr>
    </w:p>
    <w:p w14:paraId="743CF7D7" w14:textId="77777777" w:rsidR="009E3C5B" w:rsidRDefault="009E3C5B">
      <w:pPr>
        <w:rPr>
          <w:rFonts w:hint="eastAsia"/>
        </w:rPr>
      </w:pPr>
    </w:p>
    <w:p w14:paraId="40C40760" w14:textId="77777777" w:rsidR="009E3C5B" w:rsidRDefault="009E3C5B">
      <w:pPr>
        <w:rPr>
          <w:rFonts w:hint="eastAsia"/>
        </w:rPr>
      </w:pPr>
    </w:p>
    <w:p w14:paraId="48A544B3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教育领域的启示</w:t>
      </w:r>
    </w:p>
    <w:p w14:paraId="24555EFD" w14:textId="77777777" w:rsidR="009E3C5B" w:rsidRDefault="009E3C5B">
      <w:pPr>
        <w:rPr>
          <w:rFonts w:hint="eastAsia"/>
        </w:rPr>
      </w:pPr>
    </w:p>
    <w:p w14:paraId="304A925A" w14:textId="77777777" w:rsidR="009E3C5B" w:rsidRDefault="009E3C5B">
      <w:pPr>
        <w:rPr>
          <w:rFonts w:hint="eastAsia"/>
        </w:rPr>
      </w:pPr>
    </w:p>
    <w:p w14:paraId="73DFFD77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在教育领域，“一概而论”的思想同样值得反思。传统的教学方法有时会倾向于采用一刀切的方式来传授知识，忽略了学生之间的个性差异。然而，现代教育理念强调因材施教，鼓励教师根据每个学生的兴趣爱好、学习能力和特点来设计课程内容和教学策略。这样做不仅能提高学生的学习效果，也能激发他们内在的学习动力，培养出具有创新精神和社会责任感的新一代。</w:t>
      </w:r>
    </w:p>
    <w:p w14:paraId="226AB31C" w14:textId="77777777" w:rsidR="009E3C5B" w:rsidRDefault="009E3C5B">
      <w:pPr>
        <w:rPr>
          <w:rFonts w:hint="eastAsia"/>
        </w:rPr>
      </w:pPr>
    </w:p>
    <w:p w14:paraId="4BB2E849" w14:textId="77777777" w:rsidR="009E3C5B" w:rsidRDefault="009E3C5B">
      <w:pPr>
        <w:rPr>
          <w:rFonts w:hint="eastAsia"/>
        </w:rPr>
      </w:pPr>
    </w:p>
    <w:p w14:paraId="19021382" w14:textId="77777777" w:rsidR="009E3C5B" w:rsidRDefault="009E3C5B">
      <w:pPr>
        <w:rPr>
          <w:rFonts w:hint="eastAsia"/>
        </w:rPr>
      </w:pPr>
    </w:p>
    <w:p w14:paraId="168212FA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D20F75" w14:textId="77777777" w:rsidR="009E3C5B" w:rsidRDefault="009E3C5B">
      <w:pPr>
        <w:rPr>
          <w:rFonts w:hint="eastAsia"/>
        </w:rPr>
      </w:pPr>
    </w:p>
    <w:p w14:paraId="6BEDF07E" w14:textId="77777777" w:rsidR="009E3C5B" w:rsidRDefault="009E3C5B">
      <w:pPr>
        <w:rPr>
          <w:rFonts w:hint="eastAsia"/>
        </w:rPr>
      </w:pPr>
    </w:p>
    <w:p w14:paraId="27348C55" w14:textId="77777777" w:rsidR="009E3C5B" w:rsidRDefault="009E3C5B">
      <w:pPr>
        <w:rPr>
          <w:rFonts w:hint="eastAsia"/>
        </w:rPr>
      </w:pPr>
      <w:r>
        <w:rPr>
          <w:rFonts w:hint="eastAsia"/>
        </w:rPr>
        <w:tab/>
        <w:t>“一概而论”作为一种思维习惯，既有其合理的一面，也存在着局限性。我们在日常生活、工作以及社会交往中应当保持清醒的认识，既要看到规则和标准的重要性，也要认识到灵活性和包容性的价值。只有这样，才能在这个瞬息万变的时代里找到平衡点，做出更为明智的选择。</w:t>
      </w:r>
    </w:p>
    <w:p w14:paraId="42062BB0" w14:textId="77777777" w:rsidR="009E3C5B" w:rsidRDefault="009E3C5B">
      <w:pPr>
        <w:rPr>
          <w:rFonts w:hint="eastAsia"/>
        </w:rPr>
      </w:pPr>
    </w:p>
    <w:p w14:paraId="434F0949" w14:textId="77777777" w:rsidR="009E3C5B" w:rsidRDefault="009E3C5B">
      <w:pPr>
        <w:rPr>
          <w:rFonts w:hint="eastAsia"/>
        </w:rPr>
      </w:pPr>
    </w:p>
    <w:p w14:paraId="11FF2B75" w14:textId="77777777" w:rsidR="009E3C5B" w:rsidRDefault="009E3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F8F71" w14:textId="64BBC19A" w:rsidR="00376703" w:rsidRDefault="00376703"/>
    <w:sectPr w:rsidR="0037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03"/>
    <w:rsid w:val="00376703"/>
    <w:rsid w:val="009E3C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AEC4-7BC8-4C99-8A1A-1992177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