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EDBD" w14:textId="77777777" w:rsidR="00A57C0B" w:rsidRDefault="00A57C0B">
      <w:pPr>
        <w:rPr>
          <w:rFonts w:hint="eastAsia"/>
        </w:rPr>
      </w:pPr>
      <w:r>
        <w:rPr>
          <w:rFonts w:hint="eastAsia"/>
        </w:rPr>
        <w:t>一群人的拼音：qī yī rén</w:t>
      </w:r>
    </w:p>
    <w:p w14:paraId="4E1A40E0" w14:textId="77777777" w:rsidR="00A57C0B" w:rsidRDefault="00A57C0B">
      <w:pPr>
        <w:rPr>
          <w:rFonts w:hint="eastAsia"/>
        </w:rPr>
      </w:pPr>
      <w:r>
        <w:rPr>
          <w:rFonts w:hint="eastAsia"/>
        </w:rPr>
        <w:t>“一群人”的拼音是“qī yī rén”。这个简单的汉语词汇组合，描绘出了一幅人与人之间共同活动的图景。在中华文化的广袤画卷中，“一群人”可以象征着无数的故事和场景：从家庭聚会到工作团队，从节日庆典到社区服务。每一个群体都有着独特的动态和内部结构，它们不仅反映了社会的多样性和复杂性，也体现了人类对归属感和集体认同的需求。</w:t>
      </w:r>
    </w:p>
    <w:p w14:paraId="554B10A6" w14:textId="77777777" w:rsidR="00A57C0B" w:rsidRDefault="00A57C0B">
      <w:pPr>
        <w:rPr>
          <w:rFonts w:hint="eastAsia"/>
        </w:rPr>
      </w:pPr>
    </w:p>
    <w:p w14:paraId="64843AB7" w14:textId="77777777" w:rsidR="00A57C0B" w:rsidRDefault="00A57C0B">
      <w:pPr>
        <w:rPr>
          <w:rFonts w:hint="eastAsia"/>
        </w:rPr>
      </w:pPr>
      <w:r>
        <w:rPr>
          <w:rFonts w:hint="eastAsia"/>
        </w:rPr>
        <w:t>群体行为心理学视角下的“一群人”</w:t>
      </w:r>
    </w:p>
    <w:p w14:paraId="1EC09474" w14:textId="77777777" w:rsidR="00A57C0B" w:rsidRDefault="00A57C0B">
      <w:pPr>
        <w:rPr>
          <w:rFonts w:hint="eastAsia"/>
        </w:rPr>
      </w:pPr>
      <w:r>
        <w:rPr>
          <w:rFonts w:hint="eastAsia"/>
        </w:rPr>
        <w:t>从心理学的角度来看，“一群人”不仅仅是一些个体的简单相加。当人们聚在一起时，他们之间的互动开始形成新的行为模式和社会规范。例如，在一个紧密合作的工作小组中，成员们可能会发展出一套共享的价值观和目标，这有助于提高效率并促进创新。群体环境也能影响个人的心理状态，比如增强自信或导致从众效应。了解这些动态对于管理者、教育工作者以及任何需要引导团队的人来说都是至关重要的。</w:t>
      </w:r>
    </w:p>
    <w:p w14:paraId="2CD31B1D" w14:textId="77777777" w:rsidR="00A57C0B" w:rsidRDefault="00A57C0B">
      <w:pPr>
        <w:rPr>
          <w:rFonts w:hint="eastAsia"/>
        </w:rPr>
      </w:pPr>
    </w:p>
    <w:p w14:paraId="2B2E62D2" w14:textId="77777777" w:rsidR="00A57C0B" w:rsidRDefault="00A57C0B">
      <w:pPr>
        <w:rPr>
          <w:rFonts w:hint="eastAsia"/>
        </w:rPr>
      </w:pPr>
      <w:r>
        <w:rPr>
          <w:rFonts w:hint="eastAsia"/>
        </w:rPr>
        <w:t>文化差异中的“一群人”</w:t>
      </w:r>
    </w:p>
    <w:p w14:paraId="2486867D" w14:textId="77777777" w:rsidR="00A57C0B" w:rsidRDefault="00A57C0B">
      <w:pPr>
        <w:rPr>
          <w:rFonts w:hint="eastAsia"/>
        </w:rPr>
      </w:pPr>
      <w:r>
        <w:rPr>
          <w:rFonts w:hint="eastAsia"/>
        </w:rPr>
        <w:t>不同文化背景下，“一群人”的含义及其表现形式可能存在显著差异。在中国传统文化里，强调和谐共处、相互支持的家庭观念深入人心，因此“一群人”往往带有浓厚的情感色彩和道德责任。而在西方社会，则更重视个人主义和个人成就，尽管如此，团队合作仍然是职场和体育竞技等领域不可或缺的一部分。随着全球化进程加快，跨文化交流日益频繁，理解和尊重彼此关于“一群人”的概念变得越来越重要。</w:t>
      </w:r>
    </w:p>
    <w:p w14:paraId="1A132FC6" w14:textId="77777777" w:rsidR="00A57C0B" w:rsidRDefault="00A57C0B">
      <w:pPr>
        <w:rPr>
          <w:rFonts w:hint="eastAsia"/>
        </w:rPr>
      </w:pPr>
    </w:p>
    <w:p w14:paraId="7B96A0D3" w14:textId="77777777" w:rsidR="00A57C0B" w:rsidRDefault="00A57C0B">
      <w:pPr>
        <w:rPr>
          <w:rFonts w:hint="eastAsia"/>
        </w:rPr>
      </w:pPr>
      <w:r>
        <w:rPr>
          <w:rFonts w:hint="eastAsia"/>
        </w:rPr>
        <w:t>数字时代下“一群人”的新定义</w:t>
      </w:r>
    </w:p>
    <w:p w14:paraId="00619401" w14:textId="77777777" w:rsidR="00A57C0B" w:rsidRDefault="00A57C0B">
      <w:pPr>
        <w:rPr>
          <w:rFonts w:hint="eastAsia"/>
        </w:rPr>
      </w:pPr>
      <w:r>
        <w:rPr>
          <w:rFonts w:hint="eastAsia"/>
        </w:rPr>
        <w:t>进入21世纪后，互联网和移动通信技术的发展彻底改变了我们对“一群人”的理解。社交媒体平台使得地理位置不再成为限制因素，即使相隔千里之外的人也可以轻松地组成虚拟社区。在线游戏、论坛、直播等新型社交方式让志同道合者能够迅速找到彼此，并围绕共同兴趣建立联系。远程办公软件也使得企业可以组建跨国界的分布式团队，大大拓宽了“一群人”的边界。在这个互联互通的世界里，“一群人”不再局限于物理空间内的聚集，而是延伸到了网络空间的各个角落。</w:t>
      </w:r>
    </w:p>
    <w:p w14:paraId="179EED6C" w14:textId="77777777" w:rsidR="00A57C0B" w:rsidRDefault="00A57C0B">
      <w:pPr>
        <w:rPr>
          <w:rFonts w:hint="eastAsia"/>
        </w:rPr>
      </w:pPr>
    </w:p>
    <w:p w14:paraId="74C7A632" w14:textId="77777777" w:rsidR="00A57C0B" w:rsidRDefault="00A57C0B">
      <w:pPr>
        <w:rPr>
          <w:rFonts w:hint="eastAsia"/>
        </w:rPr>
      </w:pPr>
      <w:r>
        <w:rPr>
          <w:rFonts w:hint="eastAsia"/>
        </w:rPr>
        <w:t>最后的总结</w:t>
      </w:r>
    </w:p>
    <w:p w14:paraId="6C174953" w14:textId="77777777" w:rsidR="00A57C0B" w:rsidRDefault="00A57C0B">
      <w:pPr>
        <w:rPr>
          <w:rFonts w:hint="eastAsia"/>
        </w:rPr>
      </w:pPr>
      <w:r>
        <w:rPr>
          <w:rFonts w:hint="eastAsia"/>
        </w:rPr>
        <w:t>无论是传统意义上的面对面交流还是现代科技支撑下的虚拟互动，“一群人”始终承载着丰富的社会意义和个人价值。它既是人类社会发展的重要推动力量，也是每个人生活中不可或缺的一部分。通过深入探讨这一主题，我们可以更好地认识自己所处的社会环境，学会如何有效地融入群体，同时也保持独立思考的能力。最终，这将帮助我们在多元化的世界里找到属于自己的位置，实现个人与集体之间的平衡。</w:t>
      </w:r>
    </w:p>
    <w:p w14:paraId="3E50EAD0" w14:textId="77777777" w:rsidR="00A57C0B" w:rsidRDefault="00A57C0B">
      <w:pPr>
        <w:rPr>
          <w:rFonts w:hint="eastAsia"/>
        </w:rPr>
      </w:pPr>
    </w:p>
    <w:p w14:paraId="4DEF19D8" w14:textId="77777777" w:rsidR="00A57C0B" w:rsidRDefault="00A57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55EDF" w14:textId="403F0D54" w:rsidR="00ED5D73" w:rsidRDefault="00ED5D73"/>
    <w:sectPr w:rsidR="00ED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3"/>
    <w:rsid w:val="009442F6"/>
    <w:rsid w:val="00A57C0B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47B6-D6D8-4504-A25D-6B7D529F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