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万物复苏，冰雪融化，花朵争相绽放。樱花的粉色、杏花的白色，交织成一幅美丽的画卷。在温暖的阳光下，小草从土壤中探出头来，嫩绿的叶子如同刚刚洗过的翡翠，闪烁着清新的光泽。春风轻拂，带来阵阵花香，仿佛大自然在悄悄地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的生机盎然不同，秋天则是一个沉稳而富饶的季节。金黄的稻穗在阳光下摇曳，象征着一年的辛勤与收获。果园里，苹果、梨子挂满枝头，散发着诱人的香气。落叶在微风中旋转，仿佛是大地在为即将到来的冬天铺上一层温暖的地毯。秋天的天空清澈而高远，夕阳的余晖将大地染成橙色，给人一种宁静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春秋交汇的瞬间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与秋天相遇，便形成了一种奇妙的对比。春天的花朵尚未凋谢，秋天的果实已然成熟。清晨的阳光透过树叶，既有春天的温柔，又有秋天的金黄。这样的时刻，既可以感受到春的生机，又能体会秋的丰盈，宛如一幅动人心弦的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秋天的交替，展示了自然的无尽变化与诗意。在这个过程中，我们感受到生命的循环与时间的流逝。春天给人以重生的希望，而秋天则是对过去一年的反思与感恩。两者相辅相成，共同构成了我们生活的节奏，提醒着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总结：春秋之美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与秋天的交替中，我们不仅欣赏到了大自然的美丽，也体会到了人生的哲理。春天让我们期待新的开始，而秋天则教会我们如何珍惜所拥有的一切。无论是春天的绚烂，还是秋天的宁静，都是生活中不可或缺的部分，彼此交融，成就了最终的和谐美。让我们在这四季的轮回中，学会去感受与珍惜，感受生命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