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1F76" w14:textId="77777777" w:rsidR="00051F20" w:rsidRDefault="00051F20">
      <w:pPr>
        <w:rPr>
          <w:rFonts w:hint="eastAsia"/>
        </w:rPr>
      </w:pPr>
    </w:p>
    <w:p w14:paraId="5A0BAB15" w14:textId="77777777" w:rsidR="00051F20" w:rsidRDefault="00051F20">
      <w:pPr>
        <w:rPr>
          <w:rFonts w:hint="eastAsia"/>
        </w:rPr>
      </w:pPr>
      <w:r>
        <w:rPr>
          <w:rFonts w:hint="eastAsia"/>
        </w:rPr>
        <w:tab/>
        <w:t>上锁拼音</w:t>
      </w:r>
    </w:p>
    <w:p w14:paraId="36DCFFFF" w14:textId="77777777" w:rsidR="00051F20" w:rsidRDefault="00051F20">
      <w:pPr>
        <w:rPr>
          <w:rFonts w:hint="eastAsia"/>
        </w:rPr>
      </w:pPr>
    </w:p>
    <w:p w14:paraId="0DB94229" w14:textId="77777777" w:rsidR="00051F20" w:rsidRDefault="00051F20">
      <w:pPr>
        <w:rPr>
          <w:rFonts w:hint="eastAsia"/>
        </w:rPr>
      </w:pPr>
    </w:p>
    <w:p w14:paraId="06F03B29" w14:textId="77777777" w:rsidR="00051F20" w:rsidRDefault="00051F20">
      <w:pPr>
        <w:rPr>
          <w:rFonts w:hint="eastAsia"/>
        </w:rPr>
      </w:pPr>
      <w:r>
        <w:rPr>
          <w:rFonts w:hint="eastAsia"/>
        </w:rPr>
        <w:tab/>
        <w:t>“上锁拼音”这一概念听起来可能对许多人来说比较陌生，它并不是一个标准的术语或广泛认可的概念。然而，如果我们将其理解为一种将中文汉字转换成对应的汉语拼音，并且这种转换过程受到某种形式的保护或者限制（比如加密、访问控制等），那么我们可以围绕这个创意来构建一些有趣的讨论。在实际应用中，这样的机制可以用来保护隐私、确保数据安全或是作为一种教育工具帮助学习者掌握正确的汉语拼音。</w:t>
      </w:r>
    </w:p>
    <w:p w14:paraId="12D45ACC" w14:textId="77777777" w:rsidR="00051F20" w:rsidRDefault="00051F20">
      <w:pPr>
        <w:rPr>
          <w:rFonts w:hint="eastAsia"/>
        </w:rPr>
      </w:pPr>
    </w:p>
    <w:p w14:paraId="19CD781C" w14:textId="77777777" w:rsidR="00051F20" w:rsidRDefault="00051F20">
      <w:pPr>
        <w:rPr>
          <w:rFonts w:hint="eastAsia"/>
        </w:rPr>
      </w:pPr>
    </w:p>
    <w:p w14:paraId="6E8E16D6" w14:textId="77777777" w:rsidR="00051F20" w:rsidRDefault="00051F20">
      <w:pPr>
        <w:rPr>
          <w:rFonts w:hint="eastAsia"/>
        </w:rPr>
      </w:pPr>
    </w:p>
    <w:p w14:paraId="46542626" w14:textId="77777777" w:rsidR="00051F20" w:rsidRDefault="00051F20">
      <w:pPr>
        <w:rPr>
          <w:rFonts w:hint="eastAsia"/>
        </w:rPr>
      </w:pPr>
      <w:r>
        <w:rPr>
          <w:rFonts w:hint="eastAsia"/>
        </w:rPr>
        <w:tab/>
        <w:t>基本原理</w:t>
      </w:r>
    </w:p>
    <w:p w14:paraId="61B296FC" w14:textId="77777777" w:rsidR="00051F20" w:rsidRDefault="00051F20">
      <w:pPr>
        <w:rPr>
          <w:rFonts w:hint="eastAsia"/>
        </w:rPr>
      </w:pPr>
    </w:p>
    <w:p w14:paraId="7B0CB0BE" w14:textId="77777777" w:rsidR="00051F20" w:rsidRDefault="00051F20">
      <w:pPr>
        <w:rPr>
          <w:rFonts w:hint="eastAsia"/>
        </w:rPr>
      </w:pPr>
    </w:p>
    <w:p w14:paraId="7A72BE60" w14:textId="77777777" w:rsidR="00051F20" w:rsidRDefault="00051F20">
      <w:pPr>
        <w:rPr>
          <w:rFonts w:hint="eastAsia"/>
        </w:rPr>
      </w:pPr>
      <w:r>
        <w:rPr>
          <w:rFonts w:hint="eastAsia"/>
        </w:rPr>
        <w:tab/>
        <w:t>从技术角度来看，“上锁拼音”的实现可以通过多种方式完成。最基本的方法之一是通过软件程序自动将输入的文字转化为其对应的汉语拼音表示形式，然后利用密码学方法对其进行加密处理。这样一来，只有掌握了正确密钥的人才能解码出原始文本的意思。还可以设置权限管理机制，使得特定用户群能够查看未经加密的拼音信息，而其他人则只能看到被加密后的版本。</w:t>
      </w:r>
    </w:p>
    <w:p w14:paraId="215CB2A7" w14:textId="77777777" w:rsidR="00051F20" w:rsidRDefault="00051F20">
      <w:pPr>
        <w:rPr>
          <w:rFonts w:hint="eastAsia"/>
        </w:rPr>
      </w:pPr>
    </w:p>
    <w:p w14:paraId="02BF7828" w14:textId="77777777" w:rsidR="00051F20" w:rsidRDefault="00051F20">
      <w:pPr>
        <w:rPr>
          <w:rFonts w:hint="eastAsia"/>
        </w:rPr>
      </w:pPr>
    </w:p>
    <w:p w14:paraId="44AC6F54" w14:textId="77777777" w:rsidR="00051F20" w:rsidRDefault="00051F20">
      <w:pPr>
        <w:rPr>
          <w:rFonts w:hint="eastAsia"/>
        </w:rPr>
      </w:pPr>
    </w:p>
    <w:p w14:paraId="46A6B4B0" w14:textId="77777777" w:rsidR="00051F20" w:rsidRDefault="00051F20">
      <w:pPr>
        <w:rPr>
          <w:rFonts w:hint="eastAsia"/>
        </w:rPr>
      </w:pPr>
      <w:r>
        <w:rPr>
          <w:rFonts w:hint="eastAsia"/>
        </w:rPr>
        <w:tab/>
        <w:t>应用场景</w:t>
      </w:r>
    </w:p>
    <w:p w14:paraId="256DAD06" w14:textId="77777777" w:rsidR="00051F20" w:rsidRDefault="00051F20">
      <w:pPr>
        <w:rPr>
          <w:rFonts w:hint="eastAsia"/>
        </w:rPr>
      </w:pPr>
      <w:r>
        <w:rPr>
          <w:rFonts w:hint="eastAsia"/>
        </w:rPr>
        <w:tab/>
      </w:r>
    </w:p>
    <w:p w14:paraId="69ADFB61" w14:textId="77777777" w:rsidR="00051F20" w:rsidRDefault="00051F20">
      <w:pPr>
        <w:rPr>
          <w:rFonts w:hint="eastAsia"/>
        </w:rPr>
      </w:pPr>
      <w:r>
        <w:rPr>
          <w:rFonts w:hint="eastAsia"/>
        </w:rPr>
        <w:tab/>
      </w:r>
      <w:r>
        <w:rPr>
          <w:rFonts w:hint="eastAsia"/>
        </w:rPr>
        <w:tab/>
        <w:t>“上锁拼音”具有广泛的潜在应用场景。例如，在教育领域内，教师可以使用这项技术创建个性化的学习材料，允许学生根据自己的进度解锁不同的内容；同时也能保证版权作品不被非法复制传播。在商务沟通中，企业间交换敏感信息时采用“上锁拼音”，既保留了交流的有效性又增加了安全性。对于个人而言，则可以在日记、笔记等私人文档中运用此法以保护个人信息免遭窥探。</w:t>
      </w:r>
    </w:p>
    <w:p w14:paraId="3680F0B9" w14:textId="77777777" w:rsidR="00051F20" w:rsidRDefault="00051F20">
      <w:pPr>
        <w:rPr>
          <w:rFonts w:hint="eastAsia"/>
        </w:rPr>
      </w:pPr>
      <w:r>
        <w:rPr>
          <w:rFonts w:hint="eastAsia"/>
        </w:rPr>
        <w:tab/>
      </w:r>
    </w:p>
    <w:p w14:paraId="082D7603" w14:textId="77777777" w:rsidR="00051F20" w:rsidRDefault="00051F20">
      <w:pPr>
        <w:rPr>
          <w:rFonts w:hint="eastAsia"/>
        </w:rPr>
      </w:pPr>
    </w:p>
    <w:p w14:paraId="6A8D8720" w14:textId="77777777" w:rsidR="00051F20" w:rsidRDefault="00051F20">
      <w:pPr>
        <w:rPr>
          <w:rFonts w:hint="eastAsia"/>
        </w:rPr>
      </w:pPr>
    </w:p>
    <w:p w14:paraId="73CBB1F8" w14:textId="77777777" w:rsidR="00051F20" w:rsidRDefault="00051F20">
      <w:pPr>
        <w:rPr>
          <w:rFonts w:hint="eastAsia"/>
        </w:rPr>
      </w:pPr>
      <w:r>
        <w:rPr>
          <w:rFonts w:hint="eastAsia"/>
        </w:rPr>
        <w:tab/>
        <w:t>挑战与解决方案</w:t>
      </w:r>
    </w:p>
    <w:p w14:paraId="489EA226" w14:textId="77777777" w:rsidR="00051F20" w:rsidRDefault="00051F20">
      <w:pPr>
        <w:rPr>
          <w:rFonts w:hint="eastAsia"/>
        </w:rPr>
      </w:pPr>
    </w:p>
    <w:p w14:paraId="320FD817" w14:textId="77777777" w:rsidR="00051F20" w:rsidRDefault="00051F20">
      <w:pPr>
        <w:rPr>
          <w:rFonts w:hint="eastAsia"/>
        </w:rPr>
      </w:pPr>
    </w:p>
    <w:p w14:paraId="7FC116EB" w14:textId="77777777" w:rsidR="00051F20" w:rsidRDefault="00051F20">
      <w:pPr>
        <w:rPr>
          <w:rFonts w:hint="eastAsia"/>
        </w:rPr>
      </w:pPr>
      <w:r>
        <w:rPr>
          <w:rFonts w:hint="eastAsia"/>
        </w:rPr>
        <w:tab/>
        <w:t>尽管“上锁拼音”提供了许多好处，但在实际部署过程中也面临着不少挑战。首先是如何平衡便利性和安全性之间的关系——过于复杂的加密算法可能会给使用者带来不便；其次是如何确保系统的稳定性以及抵御外部攻击的能力。针对这些问题，一方面需要不断优化用户体验设计，简化操作流程；另一方面也要加强技术研发投入，提高系统整体的安全防护水平。建立健全相关法律法规体系也是保障该技术健康发展不可或缺的一环。</w:t>
      </w:r>
    </w:p>
    <w:p w14:paraId="665360A2" w14:textId="77777777" w:rsidR="00051F20" w:rsidRDefault="00051F20">
      <w:pPr>
        <w:rPr>
          <w:rFonts w:hint="eastAsia"/>
        </w:rPr>
      </w:pPr>
    </w:p>
    <w:p w14:paraId="0132E709" w14:textId="77777777" w:rsidR="00051F20" w:rsidRDefault="00051F20">
      <w:pPr>
        <w:rPr>
          <w:rFonts w:hint="eastAsia"/>
        </w:rPr>
      </w:pPr>
    </w:p>
    <w:p w14:paraId="6312919E" w14:textId="77777777" w:rsidR="00051F20" w:rsidRDefault="00051F20">
      <w:pPr>
        <w:rPr>
          <w:rFonts w:hint="eastAsia"/>
        </w:rPr>
      </w:pPr>
    </w:p>
    <w:p w14:paraId="163D0DBA" w14:textId="77777777" w:rsidR="00051F20" w:rsidRDefault="00051F20">
      <w:pPr>
        <w:rPr>
          <w:rFonts w:hint="eastAsia"/>
        </w:rPr>
      </w:pPr>
      <w:r>
        <w:rPr>
          <w:rFonts w:hint="eastAsia"/>
        </w:rPr>
        <w:tab/>
        <w:t>未来展望</w:t>
      </w:r>
    </w:p>
    <w:p w14:paraId="3A263A08" w14:textId="77777777" w:rsidR="00051F20" w:rsidRDefault="00051F20">
      <w:pPr>
        <w:rPr>
          <w:rFonts w:hint="eastAsia"/>
        </w:rPr>
      </w:pPr>
    </w:p>
    <w:p w14:paraId="2BD017D6" w14:textId="77777777" w:rsidR="00051F20" w:rsidRDefault="00051F20">
      <w:pPr>
        <w:rPr>
          <w:rFonts w:hint="eastAsia"/>
        </w:rPr>
      </w:pPr>
    </w:p>
    <w:p w14:paraId="53972C1D" w14:textId="77777777" w:rsidR="00051F20" w:rsidRDefault="00051F20">
      <w:pPr>
        <w:rPr>
          <w:rFonts w:hint="eastAsia"/>
        </w:rPr>
      </w:pPr>
      <w:r>
        <w:rPr>
          <w:rFonts w:hint="eastAsia"/>
        </w:rPr>
        <w:tab/>
        <w:t>随着人工智能和大数据分析技术的发展，“上锁拼音”有望迎来更多创新性的应用场景。比如结合语音识别功能开发智能辅助学习软件，让学习者能够在听读练习的同时加深对汉字发音规则的理解；或是应用于虚拟现实环境中，创造出沉浸式的语言学习体验。“上锁拼音”作为一个新颖的想法，不仅丰富了我们对于文字处理方式的认知，也为数字时代下如何更好地利用信息技术促进文化交流与发展开辟了新的思路。</w:t>
      </w:r>
    </w:p>
    <w:p w14:paraId="10021E65" w14:textId="77777777" w:rsidR="00051F20" w:rsidRDefault="00051F20">
      <w:pPr>
        <w:rPr>
          <w:rFonts w:hint="eastAsia"/>
        </w:rPr>
      </w:pPr>
    </w:p>
    <w:p w14:paraId="1922968A" w14:textId="77777777" w:rsidR="00051F20" w:rsidRDefault="00051F20">
      <w:pPr>
        <w:rPr>
          <w:rFonts w:hint="eastAsia"/>
        </w:rPr>
      </w:pPr>
    </w:p>
    <w:p w14:paraId="1995F516" w14:textId="77777777" w:rsidR="00051F20" w:rsidRDefault="00051F20">
      <w:pPr>
        <w:rPr>
          <w:rFonts w:hint="eastAsia"/>
        </w:rPr>
      </w:pPr>
      <w:r>
        <w:rPr>
          <w:rFonts w:hint="eastAsia"/>
        </w:rPr>
        <w:t>本文是由每日文章网(2345lzwz.cn)为大家创作</w:t>
      </w:r>
    </w:p>
    <w:p w14:paraId="25BCCCB5" w14:textId="5EF5DFC2" w:rsidR="0016684A" w:rsidRDefault="0016684A"/>
    <w:sectPr w:rsidR="00166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4A"/>
    <w:rsid w:val="00051F20"/>
    <w:rsid w:val="0016684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10809-23B4-4493-BC2A-818041D5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84A"/>
    <w:rPr>
      <w:rFonts w:cstheme="majorBidi"/>
      <w:color w:val="2F5496" w:themeColor="accent1" w:themeShade="BF"/>
      <w:sz w:val="28"/>
      <w:szCs w:val="28"/>
    </w:rPr>
  </w:style>
  <w:style w:type="character" w:customStyle="1" w:styleId="50">
    <w:name w:val="标题 5 字符"/>
    <w:basedOn w:val="a0"/>
    <w:link w:val="5"/>
    <w:uiPriority w:val="9"/>
    <w:semiHidden/>
    <w:rsid w:val="0016684A"/>
    <w:rPr>
      <w:rFonts w:cstheme="majorBidi"/>
      <w:color w:val="2F5496" w:themeColor="accent1" w:themeShade="BF"/>
      <w:sz w:val="24"/>
    </w:rPr>
  </w:style>
  <w:style w:type="character" w:customStyle="1" w:styleId="60">
    <w:name w:val="标题 6 字符"/>
    <w:basedOn w:val="a0"/>
    <w:link w:val="6"/>
    <w:uiPriority w:val="9"/>
    <w:semiHidden/>
    <w:rsid w:val="0016684A"/>
    <w:rPr>
      <w:rFonts w:cstheme="majorBidi"/>
      <w:b/>
      <w:bCs/>
      <w:color w:val="2F5496" w:themeColor="accent1" w:themeShade="BF"/>
    </w:rPr>
  </w:style>
  <w:style w:type="character" w:customStyle="1" w:styleId="70">
    <w:name w:val="标题 7 字符"/>
    <w:basedOn w:val="a0"/>
    <w:link w:val="7"/>
    <w:uiPriority w:val="9"/>
    <w:semiHidden/>
    <w:rsid w:val="0016684A"/>
    <w:rPr>
      <w:rFonts w:cstheme="majorBidi"/>
      <w:b/>
      <w:bCs/>
      <w:color w:val="595959" w:themeColor="text1" w:themeTint="A6"/>
    </w:rPr>
  </w:style>
  <w:style w:type="character" w:customStyle="1" w:styleId="80">
    <w:name w:val="标题 8 字符"/>
    <w:basedOn w:val="a0"/>
    <w:link w:val="8"/>
    <w:uiPriority w:val="9"/>
    <w:semiHidden/>
    <w:rsid w:val="0016684A"/>
    <w:rPr>
      <w:rFonts w:cstheme="majorBidi"/>
      <w:color w:val="595959" w:themeColor="text1" w:themeTint="A6"/>
    </w:rPr>
  </w:style>
  <w:style w:type="character" w:customStyle="1" w:styleId="90">
    <w:name w:val="标题 9 字符"/>
    <w:basedOn w:val="a0"/>
    <w:link w:val="9"/>
    <w:uiPriority w:val="9"/>
    <w:semiHidden/>
    <w:rsid w:val="0016684A"/>
    <w:rPr>
      <w:rFonts w:eastAsiaTheme="majorEastAsia" w:cstheme="majorBidi"/>
      <w:color w:val="595959" w:themeColor="text1" w:themeTint="A6"/>
    </w:rPr>
  </w:style>
  <w:style w:type="paragraph" w:styleId="a3">
    <w:name w:val="Title"/>
    <w:basedOn w:val="a"/>
    <w:next w:val="a"/>
    <w:link w:val="a4"/>
    <w:uiPriority w:val="10"/>
    <w:qFormat/>
    <w:rsid w:val="00166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84A"/>
    <w:pPr>
      <w:spacing w:before="160"/>
      <w:jc w:val="center"/>
    </w:pPr>
    <w:rPr>
      <w:i/>
      <w:iCs/>
      <w:color w:val="404040" w:themeColor="text1" w:themeTint="BF"/>
    </w:rPr>
  </w:style>
  <w:style w:type="character" w:customStyle="1" w:styleId="a8">
    <w:name w:val="引用 字符"/>
    <w:basedOn w:val="a0"/>
    <w:link w:val="a7"/>
    <w:uiPriority w:val="29"/>
    <w:rsid w:val="0016684A"/>
    <w:rPr>
      <w:i/>
      <w:iCs/>
      <w:color w:val="404040" w:themeColor="text1" w:themeTint="BF"/>
    </w:rPr>
  </w:style>
  <w:style w:type="paragraph" w:styleId="a9">
    <w:name w:val="List Paragraph"/>
    <w:basedOn w:val="a"/>
    <w:uiPriority w:val="34"/>
    <w:qFormat/>
    <w:rsid w:val="0016684A"/>
    <w:pPr>
      <w:ind w:left="720"/>
      <w:contextualSpacing/>
    </w:pPr>
  </w:style>
  <w:style w:type="character" w:styleId="aa">
    <w:name w:val="Intense Emphasis"/>
    <w:basedOn w:val="a0"/>
    <w:uiPriority w:val="21"/>
    <w:qFormat/>
    <w:rsid w:val="0016684A"/>
    <w:rPr>
      <w:i/>
      <w:iCs/>
      <w:color w:val="2F5496" w:themeColor="accent1" w:themeShade="BF"/>
    </w:rPr>
  </w:style>
  <w:style w:type="paragraph" w:styleId="ab">
    <w:name w:val="Intense Quote"/>
    <w:basedOn w:val="a"/>
    <w:next w:val="a"/>
    <w:link w:val="ac"/>
    <w:uiPriority w:val="30"/>
    <w:qFormat/>
    <w:rsid w:val="00166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84A"/>
    <w:rPr>
      <w:i/>
      <w:iCs/>
      <w:color w:val="2F5496" w:themeColor="accent1" w:themeShade="BF"/>
    </w:rPr>
  </w:style>
  <w:style w:type="character" w:styleId="ad">
    <w:name w:val="Intense Reference"/>
    <w:basedOn w:val="a0"/>
    <w:uiPriority w:val="32"/>
    <w:qFormat/>
    <w:rsid w:val="00166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