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人类智慧的结晶，它通过简短而深刻的句子传达出关于生命、存在和真理的思考。这些经典的哲学短句不仅能引发我们的深思，还能在日常生活中给予我们指引。今天，我们就来探讨一些著名的哲理句子，以及它们所蕴含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强调了思考的存在性。它告诉我们，意识和思考是我们存在的基础。无论外界环境如何变化，能够思考的能力使我们具备了存在的意义。通过反思自己的思想和感受，我们能够更好地理解自我，探索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“人是万物的尺度。” — 普罗塔戈拉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罗塔戈拉的这句名言提醒我们，个体的感知和理解决定了世界的意义。不同的人有不同的观点和体验，这使得真理相对而非绝对。我们在与他人交流时，应当尊重不同的看法，这不仅能够促进理解，也能丰富我们的认知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“知道自己无知是最有知识的。” — 苏格拉底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的智慧在于承认自身的无知。他认为，真正的智慧在于意识到自己的局限。这种自省的态度使我们保持开放的心态，乐于学习和探索。正是这种谦逊，让我们能够在知识的海洋中不断前行，追求更深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“生活即教育。” — 约翰·杜威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限于课堂，它贯穿于我们的生活每一个瞬间。杜威强调，生活中的每一次经历都是学习的机会。通过观察、体验和反思，我们在不断成长。这个观点提醒我们要珍惜日常生活中的小事，因为它们都是宝贵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“道德是智慧的核心。” —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这一思想指出，道德不仅是社会行为的规范，也是智慧的核心。在面对道德抉择时，我们需要运用智慧来判断对错。道德不仅关乎个人的良心，也关系到整个社会的和谐与发展。通过培养道德感，我们能够提升自身的智慧，从而做出更有意义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蕴含着深邃的思考，能够引导我们反省自我，理解他人。它们不仅是智慧的结晶，也是人生的指引。在快速变化的现代社会中，我们应当珍惜这些哲学思想，通过不断学习和思考，提升自己的认知和道德水平。让我们在这些经典的哲理句子中寻找智慧，探索生活的更深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