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1DE4" w14:textId="77777777" w:rsidR="00A73ED2" w:rsidRDefault="00A73ED2">
      <w:pPr>
        <w:rPr>
          <w:rFonts w:hint="eastAsia"/>
        </w:rPr>
      </w:pPr>
    </w:p>
    <w:p w14:paraId="6A5E1BDD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丘壑的第一个基本意思：自然界的山峦与溪谷</w:t>
      </w:r>
    </w:p>
    <w:p w14:paraId="747A5959" w14:textId="77777777" w:rsidR="00A73ED2" w:rsidRDefault="00A73ED2">
      <w:pPr>
        <w:rPr>
          <w:rFonts w:hint="eastAsia"/>
        </w:rPr>
      </w:pPr>
    </w:p>
    <w:p w14:paraId="0B32D8D5" w14:textId="77777777" w:rsidR="00A73ED2" w:rsidRDefault="00A73ED2">
      <w:pPr>
        <w:rPr>
          <w:rFonts w:hint="eastAsia"/>
        </w:rPr>
      </w:pPr>
    </w:p>
    <w:p w14:paraId="1803ACAC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丘壑一词在汉语中首先指的是自然界中的山峦和溪谷。它描绘了一幅充满自然美的画卷，其中包含了高低起伏的山脉、蜿蜒曲折的河流以及郁郁葱葱的植被。在中国古代文学作品中，丘壑常常被用来象征远离尘嚣、回归自然的理想生活状态。诗人通过描绘丘壑之美，表达了对自然界的敬畏之情以及追求心灵宁静的愿望。在中国画中，丘壑也是常见的主题之一，艺术家们运用各种技巧来表现山水之间的和谐美，使观者能够感受到大自然的魅力。</w:t>
      </w:r>
    </w:p>
    <w:p w14:paraId="1278961F" w14:textId="77777777" w:rsidR="00A73ED2" w:rsidRDefault="00A73ED2">
      <w:pPr>
        <w:rPr>
          <w:rFonts w:hint="eastAsia"/>
        </w:rPr>
      </w:pPr>
    </w:p>
    <w:p w14:paraId="75287FDF" w14:textId="77777777" w:rsidR="00A73ED2" w:rsidRDefault="00A73ED2">
      <w:pPr>
        <w:rPr>
          <w:rFonts w:hint="eastAsia"/>
        </w:rPr>
      </w:pPr>
    </w:p>
    <w:p w14:paraId="02150926" w14:textId="77777777" w:rsidR="00A73ED2" w:rsidRDefault="00A73ED2">
      <w:pPr>
        <w:rPr>
          <w:rFonts w:hint="eastAsia"/>
        </w:rPr>
      </w:pPr>
    </w:p>
    <w:p w14:paraId="0C498535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丘壑的第二个基本意思：内心的境界或胸怀</w:t>
      </w:r>
    </w:p>
    <w:p w14:paraId="28416BBF" w14:textId="77777777" w:rsidR="00A73ED2" w:rsidRDefault="00A73ED2">
      <w:pPr>
        <w:rPr>
          <w:rFonts w:hint="eastAsia"/>
        </w:rPr>
      </w:pPr>
    </w:p>
    <w:p w14:paraId="5CD781FC" w14:textId="77777777" w:rsidR="00A73ED2" w:rsidRDefault="00A73ED2">
      <w:pPr>
        <w:rPr>
          <w:rFonts w:hint="eastAsia"/>
        </w:rPr>
      </w:pPr>
    </w:p>
    <w:p w14:paraId="23B8632B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除了指代具体的自然景观之外，“丘壑”一词还被引申用来形容人的内心世界。在这种语境下，丘壑代表了一个人的精神高度、胸襟格局或是内心的广阔天地。一个具有深厚“丘壑”的人往往拥有宽广的心灵空间，能够容纳不同的思想观念，对待世事变化保持平和的态度。这种用法体现了中国传统文化中对于个人修养与品德的重视，鼓励人们不仅要在物质世界中有所成就，更应该注重内在精神世界的建设。</w:t>
      </w:r>
    </w:p>
    <w:p w14:paraId="569B6BFF" w14:textId="77777777" w:rsidR="00A73ED2" w:rsidRDefault="00A73ED2">
      <w:pPr>
        <w:rPr>
          <w:rFonts w:hint="eastAsia"/>
        </w:rPr>
      </w:pPr>
    </w:p>
    <w:p w14:paraId="26E64C67" w14:textId="77777777" w:rsidR="00A73ED2" w:rsidRDefault="00A73ED2">
      <w:pPr>
        <w:rPr>
          <w:rFonts w:hint="eastAsia"/>
        </w:rPr>
      </w:pPr>
    </w:p>
    <w:p w14:paraId="6BA82C14" w14:textId="77777777" w:rsidR="00A73ED2" w:rsidRDefault="00A73ED2">
      <w:pPr>
        <w:rPr>
          <w:rFonts w:hint="eastAsia"/>
        </w:rPr>
      </w:pPr>
    </w:p>
    <w:p w14:paraId="506F1D72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丘壑的第三个基本意思：艺术创作中的意境表达</w:t>
      </w:r>
    </w:p>
    <w:p w14:paraId="3CF11AED" w14:textId="77777777" w:rsidR="00A73ED2" w:rsidRDefault="00A73ED2">
      <w:pPr>
        <w:rPr>
          <w:rFonts w:hint="eastAsia"/>
        </w:rPr>
      </w:pPr>
    </w:p>
    <w:p w14:paraId="69E1D26B" w14:textId="77777777" w:rsidR="00A73ED2" w:rsidRDefault="00A73ED2">
      <w:pPr>
        <w:rPr>
          <w:rFonts w:hint="eastAsia"/>
        </w:rPr>
      </w:pPr>
    </w:p>
    <w:p w14:paraId="08C70B93" w14:textId="77777777" w:rsidR="00A73ED2" w:rsidRDefault="00A73ED2">
      <w:pPr>
        <w:rPr>
          <w:rFonts w:hint="eastAsia"/>
        </w:rPr>
      </w:pPr>
      <w:r>
        <w:rPr>
          <w:rFonts w:hint="eastAsia"/>
        </w:rPr>
        <w:tab/>
        <w:t>在艺术领域，尤其是中国古典绘画和诗歌创作中，“丘壑”不仅仅是一种物理形态的存在，更是创作者情感与意象的载体。艺术家通过对丘壑的描绘，传达出自己对于生活的感悟、对于自然的理解以及对于美好事物的向往。在这样的作品中，丘壑成为了连接现实与理想、物质与精神的桥梁。观赏者可以通过这些作品感受到作者的心境，甚至达到一种共鸣的状态，从而获得美的享受和心灵的净化。这种深层次的艺术表达方式，使得“丘壑”这一概念超越了其原始含义，成为了中国文化宝库中一颗璀璨的明珠。</w:t>
      </w:r>
    </w:p>
    <w:p w14:paraId="2D4721F6" w14:textId="77777777" w:rsidR="00A73ED2" w:rsidRDefault="00A73ED2">
      <w:pPr>
        <w:rPr>
          <w:rFonts w:hint="eastAsia"/>
        </w:rPr>
      </w:pPr>
    </w:p>
    <w:p w14:paraId="08CF919B" w14:textId="77777777" w:rsidR="00A73ED2" w:rsidRDefault="00A73ED2">
      <w:pPr>
        <w:rPr>
          <w:rFonts w:hint="eastAsia"/>
        </w:rPr>
      </w:pPr>
    </w:p>
    <w:p w14:paraId="26EFC5B9" w14:textId="77777777" w:rsidR="00A73ED2" w:rsidRDefault="00A73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AE60D" w14:textId="1E11AB92" w:rsidR="00A277E0" w:rsidRDefault="00A277E0"/>
    <w:sectPr w:rsidR="00A2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E0"/>
    <w:rsid w:val="008F70FE"/>
    <w:rsid w:val="00A277E0"/>
    <w:rsid w:val="00A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DCBB3-20B8-410E-8EF8-5CA1E3E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