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E895" w14:textId="77777777" w:rsidR="00B747C4" w:rsidRDefault="00B747C4">
      <w:pPr>
        <w:rPr>
          <w:rFonts w:hint="eastAsia"/>
        </w:rPr>
      </w:pPr>
      <w:r>
        <w:rPr>
          <w:rFonts w:hint="eastAsia"/>
        </w:rPr>
        <w:t>Zhu Yi</w:t>
      </w:r>
    </w:p>
    <w:p w14:paraId="60829DFC" w14:textId="77777777" w:rsidR="00B747C4" w:rsidRDefault="00B747C4">
      <w:pPr>
        <w:rPr>
          <w:rFonts w:hint="eastAsia"/>
        </w:rPr>
      </w:pPr>
      <w:r>
        <w:rPr>
          <w:rFonts w:hint="eastAsia"/>
        </w:rPr>
        <w:t>主旨，作为沟通与交流的核心概念，在汉语中扮演着举足轻重的角色。在各种形式的表达中，无论是书面还是口头，一个清晰明确的主旨能够帮助传达者有效地传递信息，并确保接收者准确理解意图。因此，掌握如何确立和表达主旨对于提升沟通效果至关重要。</w:t>
      </w:r>
    </w:p>
    <w:p w14:paraId="59AFD9B3" w14:textId="77777777" w:rsidR="00B747C4" w:rsidRDefault="00B747C4">
      <w:pPr>
        <w:rPr>
          <w:rFonts w:hint="eastAsia"/>
        </w:rPr>
      </w:pPr>
    </w:p>
    <w:p w14:paraId="05E97F56" w14:textId="77777777" w:rsidR="00B747C4" w:rsidRDefault="00B747C4">
      <w:pPr>
        <w:rPr>
          <w:rFonts w:hint="eastAsia"/>
        </w:rPr>
      </w:pPr>
      <w:r>
        <w:rPr>
          <w:rFonts w:hint="eastAsia"/>
        </w:rPr>
        <w:t>Biao Da Zhu Yi De Ji Ben Fang Fa</w:t>
      </w:r>
    </w:p>
    <w:p w14:paraId="2EBFD947" w14:textId="77777777" w:rsidR="00B747C4" w:rsidRDefault="00B747C4">
      <w:pPr>
        <w:rPr>
          <w:rFonts w:hint="eastAsia"/>
        </w:rPr>
      </w:pPr>
      <w:r>
        <w:rPr>
          <w:rFonts w:hint="eastAsia"/>
        </w:rPr>
        <w:t>表达主旨的基本方法包括但不限于：要有一个清晰的构思，知道想要传达什么内容给听众或读者。通过简明扼要的语言来阐述这个中心思想，避免冗长复杂的句子结构，以确保信息传递的直接性和准确性。使用具体的事例或者数据支持主旨，可以使论述更加有说服力。保持逻辑连贯性，使整个表达过程自然流畅，有助于增强信息的接受度。</w:t>
      </w:r>
    </w:p>
    <w:p w14:paraId="2C76D505" w14:textId="77777777" w:rsidR="00B747C4" w:rsidRDefault="00B747C4">
      <w:pPr>
        <w:rPr>
          <w:rFonts w:hint="eastAsia"/>
        </w:rPr>
      </w:pPr>
    </w:p>
    <w:p w14:paraId="7F9D9BC4" w14:textId="77777777" w:rsidR="00B747C4" w:rsidRDefault="00B747C4">
      <w:pPr>
        <w:rPr>
          <w:rFonts w:hint="eastAsia"/>
        </w:rPr>
      </w:pPr>
      <w:r>
        <w:rPr>
          <w:rFonts w:hint="eastAsia"/>
        </w:rPr>
        <w:t>Que Ding He Xie Tong Yi De Zhu Yi</w:t>
      </w:r>
    </w:p>
    <w:p w14:paraId="0D7863FB" w14:textId="77777777" w:rsidR="00B747C4" w:rsidRDefault="00B747C4">
      <w:pPr>
        <w:rPr>
          <w:rFonts w:hint="eastAsia"/>
        </w:rPr>
      </w:pPr>
      <w:r>
        <w:rPr>
          <w:rFonts w:hint="eastAsia"/>
        </w:rPr>
        <w:t>确定和谐统一的主旨是构建有效沟通的关键。在准备任何类型的演讲、文章或是讨论时，必须考虑受众的文化背景、兴趣点以及他们可能持有的观点。只有当主旨贴合这些因素时，才能引起共鸣，达到预期的交流效果。例如，在商业环境中，了解目标市场的需求和偏好可以帮助企业制定更精准的营销策略；而在教育领域，则需要根据学生的年龄层次和学习能力调整教学内容的重点，确保教育活动的有效性。</w:t>
      </w:r>
    </w:p>
    <w:p w14:paraId="48C9CEF5" w14:textId="77777777" w:rsidR="00B747C4" w:rsidRDefault="00B747C4">
      <w:pPr>
        <w:rPr>
          <w:rFonts w:hint="eastAsia"/>
        </w:rPr>
      </w:pPr>
    </w:p>
    <w:p w14:paraId="2FE5DDCF" w14:textId="77777777" w:rsidR="00B747C4" w:rsidRDefault="00B747C4">
      <w:pPr>
        <w:rPr>
          <w:rFonts w:hint="eastAsia"/>
        </w:rPr>
      </w:pPr>
      <w:r>
        <w:rPr>
          <w:rFonts w:hint="eastAsia"/>
        </w:rPr>
        <w:t>Yun Yong Zhu Yi Yu Shi Jian</w:t>
      </w:r>
    </w:p>
    <w:p w14:paraId="307F5C03" w14:textId="77777777" w:rsidR="00B747C4" w:rsidRDefault="00B747C4">
      <w:pPr>
        <w:rPr>
          <w:rFonts w:hint="eastAsia"/>
        </w:rPr>
      </w:pPr>
      <w:r>
        <w:rPr>
          <w:rFonts w:hint="eastAsia"/>
        </w:rPr>
        <w:t>运用主旨于实践之中意味着将理论知识转化为实际行动。这不仅限于日常对话中的应用，也涉及到更为专业的领域，如学术研究、政策制定等。在这些场合下，准确把握问题的核心，提炼出具有指导意义的主旨，可以为解决问题提供方向。随着社会的发展和技术的进步，我们还需要不断更新对主旨的理解，使之适应新的环境变化，从而更好地服务于个人成长和社会进步。</w:t>
      </w:r>
    </w:p>
    <w:p w14:paraId="27989FCD" w14:textId="77777777" w:rsidR="00B747C4" w:rsidRDefault="00B747C4">
      <w:pPr>
        <w:rPr>
          <w:rFonts w:hint="eastAsia"/>
        </w:rPr>
      </w:pPr>
    </w:p>
    <w:p w14:paraId="562E470A" w14:textId="77777777" w:rsidR="00B747C4" w:rsidRDefault="00B747C4">
      <w:pPr>
        <w:rPr>
          <w:rFonts w:hint="eastAsia"/>
        </w:rPr>
      </w:pPr>
      <w:r>
        <w:rPr>
          <w:rFonts w:hint="eastAsia"/>
        </w:rPr>
        <w:t>Jie Lun</w:t>
      </w:r>
    </w:p>
    <w:p w14:paraId="21560C99" w14:textId="77777777" w:rsidR="00B747C4" w:rsidRDefault="00B747C4">
      <w:pPr>
        <w:rPr>
          <w:rFonts w:hint="eastAsia"/>
        </w:rPr>
      </w:pPr>
      <w:r>
        <w:rPr>
          <w:rFonts w:hint="eastAsia"/>
        </w:rPr>
        <w:t>主旨的重要性无论是在个人层面还是社会层面上都不容忽视。它不仅是连接人与人之间思想桥梁的重要组成部分，也是推动社会向前发展不可或缺的动力源泉。通过不断地学习和练习，我们可以提高自己确立及表达主旨的能力，进而实现更加高效和有意义的交流。</w:t>
      </w:r>
    </w:p>
    <w:p w14:paraId="6DAD1C6E" w14:textId="77777777" w:rsidR="00B747C4" w:rsidRDefault="00B747C4">
      <w:pPr>
        <w:rPr>
          <w:rFonts w:hint="eastAsia"/>
        </w:rPr>
      </w:pPr>
    </w:p>
    <w:p w14:paraId="2258358F" w14:textId="77777777" w:rsidR="00B747C4" w:rsidRDefault="00B74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0115F" w14:textId="25289E93" w:rsidR="00EC470A" w:rsidRDefault="00EC470A"/>
    <w:sectPr w:rsidR="00EC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0A"/>
    <w:rsid w:val="00230453"/>
    <w:rsid w:val="00B747C4"/>
    <w:rsid w:val="00E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30AE8-5CE8-40C2-BC29-4036673E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