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FE50" w14:textId="77777777" w:rsidR="00B808E3" w:rsidRDefault="00B808E3">
      <w:pPr>
        <w:rPr>
          <w:rFonts w:hint="eastAsia"/>
        </w:rPr>
      </w:pPr>
      <w:r>
        <w:rPr>
          <w:rFonts w:hint="eastAsia"/>
        </w:rPr>
        <w:t>Wǔ Hóu 五侯</w:t>
      </w:r>
    </w:p>
    <w:p w14:paraId="7FFE0B8D" w14:textId="77777777" w:rsidR="00B808E3" w:rsidRDefault="00B808E3">
      <w:pPr>
        <w:rPr>
          <w:rFonts w:hint="eastAsia"/>
        </w:rPr>
      </w:pPr>
      <w:r>
        <w:rPr>
          <w:rFonts w:hint="eastAsia"/>
        </w:rPr>
        <w:t>在中国历史的长河中，“五侯”这一称号并不特指某一个具体的历史事件或人物，而是泛指在特定时期内被授予侯爵头衔的五位重要人物。这个称谓最早出现在《汉书》中，用来描述西汉时期的五个同时被封侯的大臣。由于“五侯”一词具有一定的历史象征意义，它不仅代表了权力与荣耀，还隐含着复杂的政治背景和文化内涵。</w:t>
      </w:r>
    </w:p>
    <w:p w14:paraId="471BDD12" w14:textId="77777777" w:rsidR="00B808E3" w:rsidRDefault="00B808E3">
      <w:pPr>
        <w:rPr>
          <w:rFonts w:hint="eastAsia"/>
        </w:rPr>
      </w:pPr>
    </w:p>
    <w:p w14:paraId="09D1CD8F" w14:textId="77777777" w:rsidR="00B808E3" w:rsidRDefault="00B808E3">
      <w:pPr>
        <w:rPr>
          <w:rFonts w:hint="eastAsia"/>
        </w:rPr>
      </w:pPr>
      <w:r>
        <w:rPr>
          <w:rFonts w:hint="eastAsia"/>
        </w:rPr>
        <w:t>五侯的历史背景</w:t>
      </w:r>
    </w:p>
    <w:p w14:paraId="2EF5EBD9" w14:textId="77777777" w:rsidR="00B808E3" w:rsidRDefault="00B808E3">
      <w:pPr>
        <w:rPr>
          <w:rFonts w:hint="eastAsia"/>
        </w:rPr>
      </w:pPr>
      <w:r>
        <w:rPr>
          <w:rFonts w:hint="eastAsia"/>
        </w:rPr>
        <w:t>在西汉末年，外戚势力逐渐壮大，对皇权构成了挑战。成帝时，王氏家族中的五兄弟——王凤、王音、王商、王根、王莽相继被封为侯，是为“五侯”。他们掌握了朝政大权，甚至左右皇帝的人选，标志着外戚专权的高峰。这一时期的“五侯”，成为了政治斗争和社会变革的重要标志，也预示着西汉王朝走向衰落的开端。</w:t>
      </w:r>
    </w:p>
    <w:p w14:paraId="7946FFDC" w14:textId="77777777" w:rsidR="00B808E3" w:rsidRDefault="00B808E3">
      <w:pPr>
        <w:rPr>
          <w:rFonts w:hint="eastAsia"/>
        </w:rPr>
      </w:pPr>
    </w:p>
    <w:p w14:paraId="31177210" w14:textId="77777777" w:rsidR="00B808E3" w:rsidRDefault="00B808E3">
      <w:pPr>
        <w:rPr>
          <w:rFonts w:hint="eastAsia"/>
        </w:rPr>
      </w:pPr>
      <w:r>
        <w:rPr>
          <w:rFonts w:hint="eastAsia"/>
        </w:rPr>
        <w:t>五侯的文化意涵</w:t>
      </w:r>
    </w:p>
    <w:p w14:paraId="1B03E432" w14:textId="77777777" w:rsidR="00B808E3" w:rsidRDefault="00B808E3">
      <w:pPr>
        <w:rPr>
          <w:rFonts w:hint="eastAsia"/>
        </w:rPr>
      </w:pPr>
      <w:r>
        <w:rPr>
          <w:rFonts w:hint="eastAsia"/>
        </w:rPr>
        <w:t>“五侯”的概念不仅仅局限于西汉时代，它在后来的文学作品和民间传说中也有广泛的应用。在诗歌、小说和其他形式的艺术表达里，“五侯”常常用来比喻那些身居高位、权倾一时的人物。比如，在唐代诗人杜牧的《过华清宫绝句三首·其一》中有云：“长安回望绣成堆，山顶千门次第开。一骑红尘妃子笑，无人知是荔枝来。”诗中虽未直接提及“五侯”，但描绘的奢华场景却让人联想到那个时代的权贵生活。</w:t>
      </w:r>
    </w:p>
    <w:p w14:paraId="261148FD" w14:textId="77777777" w:rsidR="00B808E3" w:rsidRDefault="00B808E3">
      <w:pPr>
        <w:rPr>
          <w:rFonts w:hint="eastAsia"/>
        </w:rPr>
      </w:pPr>
    </w:p>
    <w:p w14:paraId="5FC51EC5" w14:textId="77777777" w:rsidR="00B808E3" w:rsidRDefault="00B808E3">
      <w:pPr>
        <w:rPr>
          <w:rFonts w:hint="eastAsia"/>
        </w:rPr>
      </w:pPr>
      <w:r>
        <w:rPr>
          <w:rFonts w:hint="eastAsia"/>
        </w:rPr>
        <w:t>五侯的后世影响</w:t>
      </w:r>
    </w:p>
    <w:p w14:paraId="616B2579" w14:textId="77777777" w:rsidR="00B808E3" w:rsidRDefault="00B808E3">
      <w:pPr>
        <w:rPr>
          <w:rFonts w:hint="eastAsia"/>
        </w:rPr>
      </w:pPr>
      <w:r>
        <w:rPr>
          <w:rFonts w:hint="eastAsia"/>
        </w:rPr>
        <w:t>随着时间的推移，“五侯”所代表的意义也在不断演变。到了明清两代的小说中，如《红楼梦》，书中描写的贾府等四大家族，某种程度上也可以看作是对“五侯”形象的一种延续和发展。这些家族虽然没有被正式封侯，但他们拥有庞大的财富和社会地位，与古代的五侯有着相似之处。“五侯”还成为了一种警示，提醒人们权力带来的诱惑和腐败可能带来的恶果。</w:t>
      </w:r>
    </w:p>
    <w:p w14:paraId="41FA15F4" w14:textId="77777777" w:rsidR="00B808E3" w:rsidRDefault="00B808E3">
      <w:pPr>
        <w:rPr>
          <w:rFonts w:hint="eastAsia"/>
        </w:rPr>
      </w:pPr>
    </w:p>
    <w:p w14:paraId="6AA78AFE" w14:textId="77777777" w:rsidR="00B808E3" w:rsidRDefault="00B808E3">
      <w:pPr>
        <w:rPr>
          <w:rFonts w:hint="eastAsia"/>
        </w:rPr>
      </w:pPr>
      <w:r>
        <w:rPr>
          <w:rFonts w:hint="eastAsia"/>
        </w:rPr>
        <w:t>最后的总结</w:t>
      </w:r>
    </w:p>
    <w:p w14:paraId="77C973E7" w14:textId="77777777" w:rsidR="00B808E3" w:rsidRDefault="00B808E3">
      <w:pPr>
        <w:rPr>
          <w:rFonts w:hint="eastAsia"/>
        </w:rPr>
      </w:pPr>
      <w:r>
        <w:rPr>
          <w:rFonts w:hint="eastAsia"/>
        </w:rPr>
        <w:t>“五侯”作为一个历史悠久且富有深意的概念，见证了中国历史上多个重要阶段的政治变迁和社会风貌。从最初的权力象征到后来的文化符号，再到最后成为道德教育的一部分，“五侯”承载了太多的故事和教训。今天当我们回顾这段历史时，不仅可以从中感受到古人的智慧和远见，也能更加深刻地理解权力与责任之间的关系。</w:t>
      </w:r>
    </w:p>
    <w:p w14:paraId="20C7694E" w14:textId="77777777" w:rsidR="00B808E3" w:rsidRDefault="00B808E3">
      <w:pPr>
        <w:rPr>
          <w:rFonts w:hint="eastAsia"/>
        </w:rPr>
      </w:pPr>
    </w:p>
    <w:p w14:paraId="5F37B511" w14:textId="77777777" w:rsidR="00B808E3" w:rsidRDefault="00B80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FE2B4" w14:textId="1D1F922E" w:rsidR="00704BF0" w:rsidRDefault="00704BF0"/>
    <w:sectPr w:rsidR="0070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F0"/>
    <w:rsid w:val="00704BF0"/>
    <w:rsid w:val="009442F6"/>
    <w:rsid w:val="00B8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337E4-B9C4-46BB-86B4-8FBA3058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