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34C6" w14:textId="77777777" w:rsidR="00A12B07" w:rsidRDefault="00A12B07">
      <w:pPr>
        <w:rPr>
          <w:rFonts w:hint="eastAsia"/>
        </w:rPr>
      </w:pPr>
      <w:r>
        <w:rPr>
          <w:rFonts w:hint="eastAsia"/>
        </w:rPr>
        <w:t>五年级上册生字带的拼音：开启汉语学习的新篇章</w:t>
      </w:r>
    </w:p>
    <w:p w14:paraId="6FB76445" w14:textId="77777777" w:rsidR="00A12B07" w:rsidRDefault="00A12B07">
      <w:pPr>
        <w:rPr>
          <w:rFonts w:hint="eastAsia"/>
        </w:rPr>
      </w:pPr>
      <w:r>
        <w:rPr>
          <w:rFonts w:hint="eastAsia"/>
        </w:rPr>
        <w:t>在小学教育阶段，五年级是一个非常关键的学习时期。学生在这个时候已经掌握了一定的基础汉语知识，而五年级上册的语文教材则进一步深化了对汉字的学习，特别是通过引入新的生字和它们的拼音，为孩子们打开了更广阔的语言世界。本篇文章将介绍五年级上册课本中所涉及的生字以及它们的拼音，帮助学生们更好地理解和记忆这些汉字。</w:t>
      </w:r>
    </w:p>
    <w:p w14:paraId="2047B382" w14:textId="77777777" w:rsidR="00A12B07" w:rsidRDefault="00A12B07">
      <w:pPr>
        <w:rPr>
          <w:rFonts w:hint="eastAsia"/>
        </w:rPr>
      </w:pPr>
    </w:p>
    <w:p w14:paraId="1582F980" w14:textId="77777777" w:rsidR="00A12B07" w:rsidRDefault="00A12B07">
      <w:pPr>
        <w:rPr>
          <w:rFonts w:hint="eastAsia"/>
        </w:rPr>
      </w:pPr>
      <w:r>
        <w:rPr>
          <w:rFonts w:hint="eastAsia"/>
        </w:rPr>
        <w:t>拼音的重要性</w:t>
      </w:r>
    </w:p>
    <w:p w14:paraId="0AA8EDD3" w14:textId="77777777" w:rsidR="00A12B07" w:rsidRDefault="00A12B07">
      <w:pPr>
        <w:rPr>
          <w:rFonts w:hint="eastAsia"/>
        </w:rPr>
      </w:pPr>
      <w:r>
        <w:rPr>
          <w:rFonts w:hint="eastAsia"/>
        </w:rPr>
        <w:t>拼音是汉语的音节符号系统，对于小学生来说，它是识读汉字的重要工具。通过拼音，孩子们可以准确地发音，从而提高阅读能力和口语表达能力。在五年级上册的课程里，学生将继续深入学习拼音规则，并运用到新学的生字中。例如，“zhi”（知）、“chi”（吃）等整体认读音节，以及“shui”（水）、“jiao”（叫）等带有声调变化的音节，都是这一阶段需要重点掌握的内容。</w:t>
      </w:r>
    </w:p>
    <w:p w14:paraId="74DEDA95" w14:textId="77777777" w:rsidR="00A12B07" w:rsidRDefault="00A12B07">
      <w:pPr>
        <w:rPr>
          <w:rFonts w:hint="eastAsia"/>
        </w:rPr>
      </w:pPr>
    </w:p>
    <w:p w14:paraId="248625BC" w14:textId="77777777" w:rsidR="00A12B07" w:rsidRDefault="00A12B07">
      <w:pPr>
        <w:rPr>
          <w:rFonts w:hint="eastAsia"/>
        </w:rPr>
      </w:pPr>
      <w:r>
        <w:rPr>
          <w:rFonts w:hint="eastAsia"/>
        </w:rPr>
        <w:t>生字的分类与教学方法</w:t>
      </w:r>
    </w:p>
    <w:p w14:paraId="5C0671E4" w14:textId="77777777" w:rsidR="00A12B07" w:rsidRDefault="00A12B07">
      <w:pPr>
        <w:rPr>
          <w:rFonts w:hint="eastAsia"/>
        </w:rPr>
      </w:pPr>
      <w:r>
        <w:rPr>
          <w:rFonts w:hint="eastAsia"/>
        </w:rPr>
        <w:t>五年级上册的生字根据其特点和使用频率进行了科学的分类。常见的分类方式包括按部首、结构或者笔画数来组织。教师通常会采用多种教学方法，如游戏化教学、情景模拟、故事讲述等，使学生能够在轻松愉快的氛围中学习生字。比如，在讲解“桥”这个字时，老师可能会带领同学们参观附近的桥梁，实地感受“桥”的构造和作用，同时教授“qiao”的正确读音。</w:t>
      </w:r>
    </w:p>
    <w:p w14:paraId="4BC0EB94" w14:textId="77777777" w:rsidR="00A12B07" w:rsidRDefault="00A12B07">
      <w:pPr>
        <w:rPr>
          <w:rFonts w:hint="eastAsia"/>
        </w:rPr>
      </w:pPr>
    </w:p>
    <w:p w14:paraId="6979FBFA" w14:textId="77777777" w:rsidR="00A12B07" w:rsidRDefault="00A12B07">
      <w:pPr>
        <w:rPr>
          <w:rFonts w:hint="eastAsia"/>
        </w:rPr>
      </w:pPr>
      <w:r>
        <w:rPr>
          <w:rFonts w:hint="eastAsia"/>
        </w:rPr>
        <w:t>如何有效记忆生字及拼音</w:t>
      </w:r>
    </w:p>
    <w:p w14:paraId="18C403AC" w14:textId="77777777" w:rsidR="00A12B07" w:rsidRDefault="00A12B07">
      <w:pPr>
        <w:rPr>
          <w:rFonts w:hint="eastAsia"/>
        </w:rPr>
      </w:pPr>
      <w:r>
        <w:rPr>
          <w:rFonts w:hint="eastAsia"/>
        </w:rPr>
        <w:t>为了让学生们能够更加高效地记忆生字及其对应的拼音，家长和老师们可以引导孩子使用一些有效的记忆技巧。一是联想法，即将生字与日常生活中的事物联系起来；二是重复练习法，即通过反复书写和朗读加深印象；三是制作卡片法，把每个生字写在卡片上，并标注出它的拼音和组词，随时随地进行复习。利用现代科技手段，如观看动画视频、玩在线汉字游戏等也是不错的选择。</w:t>
      </w:r>
    </w:p>
    <w:p w14:paraId="152D68CC" w14:textId="77777777" w:rsidR="00A12B07" w:rsidRDefault="00A12B07">
      <w:pPr>
        <w:rPr>
          <w:rFonts w:hint="eastAsia"/>
        </w:rPr>
      </w:pPr>
    </w:p>
    <w:p w14:paraId="27792348" w14:textId="77777777" w:rsidR="00A12B07" w:rsidRDefault="00A12B07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316D2AFD" w14:textId="77777777" w:rsidR="00A12B07" w:rsidRDefault="00A12B07">
      <w:pPr>
        <w:rPr>
          <w:rFonts w:hint="eastAsia"/>
        </w:rPr>
      </w:pPr>
      <w:r>
        <w:rPr>
          <w:rFonts w:hint="eastAsia"/>
        </w:rPr>
        <w:t>最终，所有的学习都应当服务于实际的生活场景。因此，在掌握了五年级上册的生字和拼音之后，学生们应该积极寻找机会将其应用于日常交流之中。无论是与家人聊天、给朋友写信，还是阅读课外书籍，都可以成为锻炼的好时机。通过不断地使用新学到的知识，不仅可以巩固记忆，还能增强自信心，激发对语言学习的兴趣。这也为将来更高层次的中文学习打下了坚实的基础。</w:t>
      </w:r>
    </w:p>
    <w:p w14:paraId="3E229804" w14:textId="77777777" w:rsidR="00A12B07" w:rsidRDefault="00A12B07">
      <w:pPr>
        <w:rPr>
          <w:rFonts w:hint="eastAsia"/>
        </w:rPr>
      </w:pPr>
    </w:p>
    <w:p w14:paraId="26AB0DBC" w14:textId="77777777" w:rsidR="00A12B07" w:rsidRDefault="00A12B07">
      <w:pPr>
        <w:rPr>
          <w:rFonts w:hint="eastAsia"/>
        </w:rPr>
      </w:pPr>
      <w:r>
        <w:rPr>
          <w:rFonts w:hint="eastAsia"/>
        </w:rPr>
        <w:t>最后的总结</w:t>
      </w:r>
    </w:p>
    <w:p w14:paraId="15AA5F29" w14:textId="77777777" w:rsidR="00A12B07" w:rsidRDefault="00A12B07">
      <w:pPr>
        <w:rPr>
          <w:rFonts w:hint="eastAsia"/>
        </w:rPr>
      </w:pPr>
      <w:r>
        <w:rPr>
          <w:rFonts w:hint="eastAsia"/>
        </w:rPr>
        <w:t>五年级上册的生字带拼音学习不仅是对已有知识的一次重要扩展，更是孩子们成长道路上不可或缺的一部分。它不仅有助于提升学生的语言技能，还培养了他们的思维能力和创造力。希望每一位同学都能珍惜这宝贵的学习时光，用心去体会每一个汉字背后的故事，用爱去发现汉语文化的无限魅力。</w:t>
      </w:r>
    </w:p>
    <w:p w14:paraId="67950C92" w14:textId="77777777" w:rsidR="00A12B07" w:rsidRDefault="00A12B07">
      <w:pPr>
        <w:rPr>
          <w:rFonts w:hint="eastAsia"/>
        </w:rPr>
      </w:pPr>
    </w:p>
    <w:p w14:paraId="74B9F453" w14:textId="77777777" w:rsidR="00A12B07" w:rsidRDefault="00A12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4B28A" w14:textId="5C103479" w:rsidR="00735994" w:rsidRDefault="00735994"/>
    <w:sectPr w:rsidR="0073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94"/>
    <w:rsid w:val="00735994"/>
    <w:rsid w:val="009442F6"/>
    <w:rsid w:val="00A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09744-CF05-4C16-9585-A62516F4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