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享受阳光的心态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象征着温暖与希望，它能照亮我们的心灵，让我们在生活的每个瞬间都充满力量。拥有阳光般的心态，意味着我们能以积极的方式看待周围的世界，无论是面对挑战还是享受生活的点滴。心态决定了我们如何感知生活的美好，因此，让我们一起探讨如何在日常中培养这种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感恩每一个阳光明媚的日子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阳光透过窗帘洒在床上，提醒我们新的一天又开始了。感恩这份光明，让我们在繁忙的生活中保持清醒。即使是阴天，也要记得阳光依然存在于心中，努力去发现那些被遮蔽的美好，培养对生活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迎接挑战，绽放内心的光芒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但正是这些挑战让我们成长。面对困难时，保持阳光心态，努力去寻找解决方案，而不是沉浸于负面情绪中。阳光总会照耀在勇敢者的心灵深处，带来意想不到的力量，让我们在困境中也能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传播阳光，温暖他人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阳光的人，不仅自己享受着生活的美好，还能通过微笑和善意温暖身边的人。积极的态度如同阳光般传递开来，让周围的人感受到力量与希望。我们每个人都可以成为那道光，照亮他人的生活，营造一个更加和谐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内心的阳光，照亮前行的路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馈赠，更是内心的选择。保持阳光心态，让自己在每一次选择中都充满正能量。即便在逆境中，也要相信未来会更加美好。正如阳光总会穿透乌云，指引我们前行的方向，积极的心态将引领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总结：做自己的阳光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生活态度，不仅是一种心境，更是一种生活方式。让我们从每一个清晨开始，感受阳光的温暖，以积极的态度面对生活的每一天。记住，无论外界环境如何变化，我们都能选择做自己内心的阳光，让生活散发出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6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2024-10-28T23:53:06Z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