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京剧的拼音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京剧，作为中国最具代表性的传统戏曲之一，其拼音为“Jīngjù”。这一艺术形式融合了唱、念、做、打等多种表演手法，通过独特的音乐、华丽的服饰和精致的脸谱来讲述历史故事或民间传说。京剧起源于清朝乾隆年间，在北京形成并逐渐发展起来，因此得名“京”剧。它不仅深受中国人民喜爱，也被世界各地的文化爱好者所熟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起源与发展</w:t>
      </w:r>
    </w:p>
    <w:p>
      <w:pPr>
        <w:rPr>
          <w:rFonts w:hint="eastAsia"/>
          <w:lang w:eastAsia="zh-CN"/>
        </w:rPr>
      </w:pPr>
    </w:p>
    <w:p>
      <w:pPr>
        <w:rPr>
          <w:rFonts w:hint="eastAsia"/>
          <w:lang w:eastAsia="zh-CN"/>
        </w:rPr>
      </w:pPr>
    </w:p>
    <w:p>
      <w:pPr>
        <w:rPr>
          <w:rFonts w:hint="eastAsia"/>
          <w:lang w:eastAsia="zh-CN"/>
        </w:rPr>
      </w:pPr>
      <w:r>
        <w:rPr>
          <w:rFonts w:hint="eastAsia"/>
          <w:lang w:eastAsia="zh-CN"/>
        </w:rPr>
        <w:tab/>
        <w:t>京剧的历史可以追溯到18世纪末期至19世纪初期，最初是由安徽的地方戏种如徽班进京演出后与北京当地的艺术相结合而形成的。随着时间推移，京剧吸收了昆曲、汉剧等多个地方戏曲的特点，并结合自身特色不断丰富和完善。到了清朝末年及民国时期，京剧已经成为全国范围内广泛流传的重要文化现象之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艺术特色</w:t>
      </w:r>
    </w:p>
    <w:p>
      <w:pPr>
        <w:rPr>
          <w:rFonts w:hint="eastAsia"/>
          <w:lang w:eastAsia="zh-CN"/>
        </w:rPr>
      </w:pPr>
    </w:p>
    <w:p>
      <w:pPr>
        <w:rPr>
          <w:rFonts w:hint="eastAsia"/>
          <w:lang w:eastAsia="zh-CN"/>
        </w:rPr>
      </w:pPr>
    </w:p>
    <w:p>
      <w:pPr>
        <w:rPr>
          <w:rFonts w:hint="eastAsia"/>
          <w:lang w:eastAsia="zh-CN"/>
        </w:rPr>
      </w:pPr>
      <w:r>
        <w:rPr>
          <w:rFonts w:hint="eastAsia"/>
          <w:lang w:eastAsia="zh-CN"/>
        </w:rPr>
        <w:tab/>
        <w:t>京剧以其独特的美学追求著称于世。在表演上讲究“四功五法”，即唱（演唱）、念（说白）、做（动作）、打（武打），以及手、眼、身、法、步这五大基本功。每个角色都有特定的脸谱设计，用以直观地反映人物性格特点和社会地位等信息；服装也极具象征意义，不同颜色代表着不同的含义。京剧还拥有自己的一套完整的音乐体系，包括板式变化丰富的唱腔和丰富多彩的伴奏乐器组合。</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传承现状</w:t>
      </w:r>
    </w:p>
    <w:p>
      <w:pPr>
        <w:rPr>
          <w:rFonts w:hint="eastAsia"/>
          <w:lang w:eastAsia="zh-CN"/>
        </w:rPr>
      </w:pPr>
    </w:p>
    <w:p>
      <w:pPr>
        <w:rPr>
          <w:rFonts w:hint="eastAsia"/>
          <w:lang w:eastAsia="zh-CN"/>
        </w:rPr>
      </w:pPr>
    </w:p>
    <w:p>
      <w:pPr>
        <w:rPr>
          <w:rFonts w:hint="eastAsia"/>
          <w:lang w:eastAsia="zh-CN"/>
        </w:rPr>
      </w:pPr>
      <w:r>
        <w:rPr>
          <w:rFonts w:hint="eastAsia"/>
          <w:lang w:eastAsia="zh-CN"/>
        </w:rPr>
        <w:tab/>
        <w:t>随着时代的发展变迁，面对着现代娱乐方式的竞争压力，如何让这一古老艺术形式继续焕发生机成为了当代社会面临的一个重要课题。近年来，中国政府及相关机构加大了对非物质文化遗产保护工作的力度，其中包括支持京剧等传统艺术项目的传承与发展。与此许多艺术家也在探索将传统与创新相结合的新路径，希望通过更加贴近年轻人审美的方式吸引新一代观众的关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国际影响力</w:t>
      </w:r>
    </w:p>
    <w:p>
      <w:pPr>
        <w:rPr>
          <w:rFonts w:hint="eastAsia"/>
          <w:lang w:eastAsia="zh-CN"/>
        </w:rPr>
      </w:pPr>
    </w:p>
    <w:p>
      <w:pPr>
        <w:rPr>
          <w:rFonts w:hint="eastAsia"/>
          <w:lang w:eastAsia="zh-CN"/>
        </w:rPr>
      </w:pPr>
    </w:p>
    <w:p>
      <w:pPr>
        <w:rPr>
          <w:rFonts w:hint="eastAsia"/>
          <w:lang w:eastAsia="zh-CN"/>
        </w:rPr>
      </w:pPr>
      <w:r>
        <w:rPr>
          <w:rFonts w:hint="eastAsia"/>
          <w:lang w:eastAsia="zh-CN"/>
        </w:rPr>
        <w:tab/>
        <w:t>自20世纪以来，随着中国文化对外交流活动日益频繁，京剧逐渐走向世界舞台，成为展示中华优秀传统文化魅力的重要窗口之一。从欧洲到美洲再到亚洲其他国家和地区，越来越多的人开始了解并欣赏这种充满东方韵味的艺术表现形式。通过参加各种国际文化交流活动、举办专题展览等方式，京剧正逐步扩大其在全球范围内的影响力。</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1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2024-09-29T00:53:05Z</dcterms:created>
  <cp:lastModifiedBy>Admin</cp:lastModifiedBy>
  <dcterms:modified xsi:type="dcterms:W3CDTF">2024-09-29T00:53:05Z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