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3CF7" w14:textId="77777777" w:rsidR="005D48E8" w:rsidRDefault="005D48E8">
      <w:pPr>
        <w:rPr>
          <w:rFonts w:hint="eastAsia"/>
        </w:rPr>
      </w:pPr>
      <w:r>
        <w:rPr>
          <w:rFonts w:hint="eastAsia"/>
        </w:rPr>
        <w:t>仙境的境（Jìng Xiàn de Jìng）</w:t>
      </w:r>
    </w:p>
    <w:p w14:paraId="5549D765" w14:textId="77777777" w:rsidR="005D48E8" w:rsidRDefault="005D48E8">
      <w:pPr>
        <w:rPr>
          <w:rFonts w:hint="eastAsia"/>
        </w:rPr>
      </w:pPr>
      <w:r>
        <w:rPr>
          <w:rFonts w:hint="eastAsia"/>
        </w:rPr>
        <w:t>在中国的传统文学与艺术中，“仙境”常常被描绘为一个远离尘嚣、超凡脱俗的理想世界。这里所说的“境”的拼音是“jìng”，它不仅仅是一个地理上的概念，更是一种心灵状态和精神追求的象征。在这个由云雾缭绕、山水相映构成的空间里，时间仿佛停滞不前，人们能够找到内心的平静与安宁。</w:t>
      </w:r>
    </w:p>
    <w:p w14:paraId="012BD9C7" w14:textId="77777777" w:rsidR="005D48E8" w:rsidRDefault="005D48E8">
      <w:pPr>
        <w:rPr>
          <w:rFonts w:hint="eastAsia"/>
        </w:rPr>
      </w:pPr>
    </w:p>
    <w:p w14:paraId="7BB22117" w14:textId="77777777" w:rsidR="005D48E8" w:rsidRDefault="005D48E8">
      <w:pPr>
        <w:rPr>
          <w:rFonts w:hint="eastAsia"/>
        </w:rPr>
      </w:pPr>
      <w:r>
        <w:rPr>
          <w:rFonts w:hint="eastAsia"/>
        </w:rPr>
        <w:t>自然之美</w:t>
      </w:r>
    </w:p>
    <w:p w14:paraId="04C09B02" w14:textId="77777777" w:rsidR="005D48E8" w:rsidRDefault="005D48E8">
      <w:pPr>
        <w:rPr>
          <w:rFonts w:hint="eastAsia"/>
        </w:rPr>
      </w:pPr>
      <w:r>
        <w:rPr>
          <w:rFonts w:hint="eastAsia"/>
        </w:rPr>
        <w:t>在古代诗人的笔下，仙境是一片未受人类文明侵扰的净土。这里有潺潺流水的小溪，它们清澈见底，沿着石间蜿蜒而过；有高耸入云的山峰，四季变换着不同的色彩，春天百花齐放，夏天绿树成荫，秋天红叶满山，冬天银装素裹。这些景象构成了大自然最原始、最纯粹的艺术品，让人心旷神怡。</w:t>
      </w:r>
    </w:p>
    <w:p w14:paraId="6F0BF458" w14:textId="77777777" w:rsidR="005D48E8" w:rsidRDefault="005D48E8">
      <w:pPr>
        <w:rPr>
          <w:rFonts w:hint="eastAsia"/>
        </w:rPr>
      </w:pPr>
    </w:p>
    <w:p w14:paraId="6609B00F" w14:textId="77777777" w:rsidR="005D48E8" w:rsidRDefault="005D48E8">
      <w:pPr>
        <w:rPr>
          <w:rFonts w:hint="eastAsia"/>
        </w:rPr>
      </w:pPr>
      <w:r>
        <w:rPr>
          <w:rFonts w:hint="eastAsia"/>
        </w:rPr>
        <w:t>神秘的文化氛围</w:t>
      </w:r>
    </w:p>
    <w:p w14:paraId="426D86B3" w14:textId="77777777" w:rsidR="005D48E8" w:rsidRDefault="005D48E8">
      <w:pPr>
        <w:rPr>
          <w:rFonts w:hint="eastAsia"/>
        </w:rPr>
      </w:pPr>
      <w:r>
        <w:rPr>
          <w:rFonts w:hint="eastAsia"/>
        </w:rPr>
        <w:t>传说中的仙境总是伴随着仙人或隐士的存在。他们或是修炼得道的真人，或是避世高人，居住在这片神秘的土地上，享受着无忧无虑的生活。在这里，人们可以看到古老的庙宇和洞府，听到钟声悠扬，感受到一种超越现实世界的宁静与和谐。还有许多关于长生不老、点石成金等神奇故事流传于此，增添了这个地方的神秘色彩。</w:t>
      </w:r>
    </w:p>
    <w:p w14:paraId="5BBDD4CA" w14:textId="77777777" w:rsidR="005D48E8" w:rsidRDefault="005D48E8">
      <w:pPr>
        <w:rPr>
          <w:rFonts w:hint="eastAsia"/>
        </w:rPr>
      </w:pPr>
    </w:p>
    <w:p w14:paraId="3E55A06D" w14:textId="77777777" w:rsidR="005D48E8" w:rsidRDefault="005D48E8">
      <w:pPr>
        <w:rPr>
          <w:rFonts w:hint="eastAsia"/>
        </w:rPr>
      </w:pPr>
      <w:r>
        <w:rPr>
          <w:rFonts w:hint="eastAsia"/>
        </w:rPr>
        <w:t>人文价值</w:t>
      </w:r>
    </w:p>
    <w:p w14:paraId="25B176C5" w14:textId="77777777" w:rsidR="005D48E8" w:rsidRDefault="005D48E8">
      <w:pPr>
        <w:rPr>
          <w:rFonts w:hint="eastAsia"/>
        </w:rPr>
      </w:pPr>
      <w:r>
        <w:rPr>
          <w:rFonts w:hint="eastAsia"/>
        </w:rPr>
        <w:t>对于文人墨客而言，仙境不仅是创作灵感的源泉，更是修身养性的好去处。从陶渊明的《桃花源记》到李白的《梦游天姥吟留别》，无数经典作品都表达了对这样一个理想国的向往之情。通过诗词歌赋、绘画书法等形式，艺术家们将自己心中的仙境形象化、具体化，使之成为中华文化宝库中不可或缺的一部分。</w:t>
      </w:r>
    </w:p>
    <w:p w14:paraId="667F5973" w14:textId="77777777" w:rsidR="005D48E8" w:rsidRDefault="005D48E8">
      <w:pPr>
        <w:rPr>
          <w:rFonts w:hint="eastAsia"/>
        </w:rPr>
      </w:pPr>
    </w:p>
    <w:p w14:paraId="521E5E5B" w14:textId="77777777" w:rsidR="005D48E8" w:rsidRDefault="005D48E8">
      <w:pPr>
        <w:rPr>
          <w:rFonts w:hint="eastAsia"/>
        </w:rPr>
      </w:pPr>
      <w:r>
        <w:rPr>
          <w:rFonts w:hint="eastAsia"/>
        </w:rPr>
        <w:t>现代意义</w:t>
      </w:r>
    </w:p>
    <w:p w14:paraId="67EA54F1" w14:textId="77777777" w:rsidR="005D48E8" w:rsidRDefault="005D48E8">
      <w:pPr>
        <w:rPr>
          <w:rFonts w:hint="eastAsia"/>
        </w:rPr>
      </w:pPr>
      <w:r>
        <w:rPr>
          <w:rFonts w:hint="eastAsia"/>
        </w:rPr>
        <w:t>随着现代社会节奏的加快以及环境问题的日益严重，越来越多的人开始怀念起那份遗失的美好——那个可以让人暂时逃离喧嚣都市生活的地方。因此，“仙境”不再仅仅局限于古典文学之中，而是逐渐演变成了一种生活方式的选择：回归自然、简化生活、注重内心感受。无论是远足登山还是参加禅修活动，人们都在寻找属于自己的那片“仙境”。</w:t>
      </w:r>
    </w:p>
    <w:p w14:paraId="07A00E30" w14:textId="77777777" w:rsidR="005D48E8" w:rsidRDefault="005D48E8">
      <w:pPr>
        <w:rPr>
          <w:rFonts w:hint="eastAsia"/>
        </w:rPr>
      </w:pPr>
    </w:p>
    <w:p w14:paraId="7ED82DF4" w14:textId="77777777" w:rsidR="005D48E8" w:rsidRDefault="005D48E8">
      <w:pPr>
        <w:rPr>
          <w:rFonts w:hint="eastAsia"/>
        </w:rPr>
      </w:pPr>
      <w:r>
        <w:rPr>
          <w:rFonts w:hint="eastAsia"/>
        </w:rPr>
        <w:t>结语</w:t>
      </w:r>
    </w:p>
    <w:p w14:paraId="350FECCC" w14:textId="77777777" w:rsidR="005D48E8" w:rsidRDefault="005D48E8">
      <w:pPr>
        <w:rPr>
          <w:rFonts w:hint="eastAsia"/>
        </w:rPr>
      </w:pPr>
      <w:r>
        <w:rPr>
          <w:rFonts w:hint="eastAsia"/>
        </w:rPr>
        <w:t>“仙境”不仅仅是一个地方或者场景，它代表着人们对美好生活的一种憧憬和追求。在这个瞬息万变的时代里，每个人都应该在心中保留一片净土，无论外界如何变化，都能保持一颗平和的心，去发现身边的美好事物，这就是真正的“仙境之境”。</w:t>
      </w:r>
    </w:p>
    <w:p w14:paraId="684B0154" w14:textId="77777777" w:rsidR="005D48E8" w:rsidRDefault="005D48E8">
      <w:pPr>
        <w:rPr>
          <w:rFonts w:hint="eastAsia"/>
        </w:rPr>
      </w:pPr>
    </w:p>
    <w:p w14:paraId="40C8F1FB" w14:textId="77777777" w:rsidR="005D48E8" w:rsidRDefault="005D4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EEB82" w14:textId="207EEFF9" w:rsidR="00760BB6" w:rsidRDefault="00760BB6"/>
    <w:sectPr w:rsidR="00760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B6"/>
    <w:rsid w:val="005D48E8"/>
    <w:rsid w:val="00760BB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F547F-5C16-4646-9BC3-33D94AF5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