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余生以自己喜欢的方式活着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流水般不待人。每个人都应该珍惜自己有限的光阴，用自己喜欢的方式去活出精彩。我们常常被社会的标准所束缚，追逐别人的期望，而忽视了内心真正的渴望。余生有限，不妨勇敢追寻自己的热情，无论是旅行、艺术创作还是简单的日常生活，只要是你真正喜欢的，都值得去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在生活的繁忙和压力中迷失自我，逐渐忽略了内心深处的真实声音。余生如此短暂，我们更应当学会倾听自己的心声，选择那些让自己感到幸福和满足的事物。无论外界的评价如何，坚持做自己喜欢的事情，才是真正的自我尊重和自我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变数，面对改变我们需要勇敢。许多人在面对未知时会感到恐惧和不安，但这正是成长和突破的机会。余生中，我们可以尝试不同的事物，走出舒适区，探索那些曾经未曾涉足的领域。即使面对挫折和失败，也要以积极的心态面对，因为这些经历将成为你人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会忽视身边的美好。余生中，我们要学会享受当下，珍惜每一刻的光阴。无论是一杯温暖的咖啡，还是与亲友的一次聚会，都是值得珍惜的瞬间。学会放慢脚步，体会生活中的点滴美好，让自己感受到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与爱同行，丰富人生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美好的东西，无论是亲情、友情还是爱情，都能为我们的生活增添色彩。余生中，与爱同行，会让我们的人生更加丰富多彩。珍惜与亲人和朋友的相处时光，关心和呵护那些重要的人。让爱成为你余生中的动力，温暖你的心灵，让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如何活出自己喜欢的方式，是每个人都应当思考的问题。珍惜时间，追求内心的真实，勇敢面对改变，享受当下，和爱同行，这些都是让余生更加精彩的关键。在这有限的光阴里，我们应该以自己喜欢的方式，去创造一个充实而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