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余生很贵，取悦自己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在这繁忙的世界中，我们常常会被琐事和压力困扰，而忽略了最重要的——自己。余生有限，每一天都显得格外珍贵。因此，在这个过程中，学会取悦自己，不仅是对生活的热爱，更是对自己最基本的尊重。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值得用心去过。倾听内心的声音，了解自己真正的需求和渴望，这不仅是自我发现的过程，更是自我实现的起点。当我们真正开始关注内心的声音，才能发现生活中那些被忽视的小确幸，并从中获得满足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未来的过程中，我们往往容易被过去的遗憾和未来的担忧所困扰。然而，余生的每一刻都是独一无二的，学会放下过去的包袱和对未来的焦虑，才能更好地珍惜当下的美好时光。生活的每一次呼吸，每一次微笑，都值得我们用心去感受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设立个人目标，实现自我价值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，余生中，我们需要为自己设立明确的目标，并为之努力。无论是职业上的成就，还是生活中的小目标，实现自我价值的过程，本身就是一种取悦自己的方式。当我们不断进步，看到自己的成长和变化，内心的满足感也会与日俱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与自己和解，拥抱真实的自己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完美的一面，但正是这些不完美构成了独特的自己。与其追求完美，不如学会与自己和解。接受自己的缺陷，拥抱真实的自己，才是对自己最好的宠爱。当我们不再苛求自己，内心的平静与满足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美好往往被忽视，却能为我们的余生带来无尽的温暖。无论是一杯热茶的香气，一次温暖的拥抱，还是一本好书的陪伴，这些细小的幸福瞬间都值得我们去珍惜。学会在日常中发现和享受这些小美好，才能真正体会到生活的丰盈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余生很贵，取悦自己是一种智慧，更是一种生活的态度。在每一个平凡的日子里，学会倾听自己、珍惜当下、设立目标、与自己和解，并享受生活中的每一份小美好。这样，余生才会变得更加充实而美丽。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