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余生很贵，珍惜当下的浪漫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忙于工作和生活，常常忽视了身边的点滴美好。余生很贵，是一种对生活的深刻理解与感悟。当我们意识到时间的宝贵，便更应珍惜与爱人、家人以及朋友在一起的每一刻。往后余生的浪漫，不在于轰轰烈烈的大场面，而在于那些细水长流的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每个平凡日子里的不平凡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浪漫，无处不在，而往往隐藏在平凡之中。清晨的第一缕阳光，唤醒了沉睡的城市；黄昏时分，悠扬的歌声伴随着晚霞，共同构成了一幅动人的画卷。与爱人一起分享一顿简单的晚餐，或者漫步在公园的小径上，这些看似微不足道的时刻，其实正是我们余生中最珍贵的回忆。因此，让我们从每一天的小事做起，将浪漫与温馨洒在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爱的表达，简单而真诚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们都有太多话想说，却往往因为不善表达而错过。爱不需要华丽的辞藻，简单而真诚才是最打动人心的。即便只是一句“我爱你”，或是一份小礼物，都是对彼此情感的认可与鼓励。让我们学习勇敢表达自己的情感，让每一次的互动都充满爱与温暖，这样我们的余生才会更加绚丽且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想要一段美好的爱情，但美好的爱情不是随便就能拥有的。它需要双方的共同努力与成长。与爱人携手前行，在生活的低谷中扶持与鼓励，在事业的高峰中共同庆祝。在经历了风风雨雨后，彼此的内心会更加坚定，我们的关系也会更加牢固。这样的共同成长，才是真正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与岁月对话，享受生活的每一刻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是与岁月的对话，岁月教会我们珍惜。当我们回首往事，能记得的，往往是那些带着笑声与泪水的瞬间。人生短暂，唯有用心生活，才能为自己的余生增添更多色彩。在繁忙的生活中，停下来，享受一杯咖啡的香气，感受雨滴落在窗台的声音，让心灵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总结与展望，珍惜余生的美好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不仅是时间的珍贵，更是经历与情感的珍贵。珍惜每一段关系，珍惜每一次经历，让我们在生活中去发现、去感受、去描绘属于自己的浪漫画卷。愿在未来的日子里，我们都能勇敢追求自己的梦想，并珍藏那些闪闪发光的瞬间，把每一天都过成最美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