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在这个快节奏的社会里，我们常常被外界的喧嚣和忙碌所困扰，而真正值得珍惜的，是那些能够洞悉你内心深处的人。余生很长，最美好的愿望，莫过于有一个人了解你的冷暖，与你共度余生的每一个时刻。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深知冷暖，心意相通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不仅仅是表面的相处，而是深层次的情感交流。真正能够理解你冷暖的人，往往是那个能够在你开心时分享你的喜悦，在你悲伤时给予你安慰的人。这样的理解不是一朝一夕的，而是通过长时间的互动和共同经历积累起来的。每个人都希望在繁忙的生活中找到一个可以心意相通的伴侣，这样的存在不仅能够带来心灵的慰藉，还能让你在面对生活的挑战时感受到无尽的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温暖相伴，共度余生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许多人在生活中寻找一个可以携手共度余生的人。这个人不仅仅是生活的伴侣，更是你人生旅途中的知己。与这样的人相伴，你可以放下伪装，展现真实的自我。他们了解你的脆弱，也看到你的坚强，在你需要支持的时候，给予你最温暖的陪伴。在未来的日子里，面对生活的风风雨雨，你们能够携手共进，相互扶持，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珍惜理解，感恩相伴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能够真正理解你的人，因为在这个世界上，能够找到一个真心关心你冷暖的人实属不易。这样的关系需要双方的努力与珍惜，需要在平凡的日子里细心呵护。感恩这样的相伴，不仅仅是因为他们的存在让你的生活更加温暖，更因为他们让你在余生的旅程中感受到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余生很长，愿有一人知你冷暖，伴你度过每一个温馨时刻。在这样的人陪伴下，你能够拥有一个更加充实和幸福的生活。不论未来如何变化，这份深刻的理解和真挚的陪伴，将成为你一生最珍贵的财富。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