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余生照顾好生我养我的人——往后余生只负责我生的和生我的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家庭和亲情是最基本的依靠和支持。无论我们走到哪里，最终都会发现自己离不开那些最亲近的人。尤其是父母，他们把自己的一生奉献给了我们，无怨无悔地给予我们爱与照顾。正因为如此，回报他们的爱与关怀，也成了我们责无旁贷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呱呱坠地的那一刻起，父母便承担起了养育我们的重任。他们不仅提供了我们生存的物质基础，更为我们塑造了人格和价值观。无论是艰辛的工作还是无微不至的照顾，他们始终把我们放在心上。如此深厚的恩情，让我们在生活中时刻感受到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渐渐长大成人后，照顾和回报父母便成为了我们应尽的义务。往后的生活中，我们要以实际行动来体现对父母的感激。无论是日常的陪伴，还是遇到困难时的帮助，都应该是我们责任的一部分。这不仅仅是为了回报他们曾经的养育之恩，更是对自己良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“余生”二字，其实就是未来的代名词。在未来的日子里，我们将肩负起对父母的照顾责任，这不仅是对他们的回馈，更是对家庭价值的传承。无论生活有多么忙碌或困难，都应当铭记“往后余生只负责我生的和生我的”这句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回顾和展望，我们要意识到家庭的重要性和亲情的珍贵。用心照顾好我们的父母，不仅仅是对他们的回报，更是我们生活中的重要责任。余生中，我们应当在实际行动中，去兑现那份最深的承诺——照顾好那些给予我们生命和爱的亲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0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