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余生照顾好自己，爱自己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漫长旅途中，我们常常把注意力放在他人身上，忽略了对自己的关爱。往后余生，我们应学会把自己放在心中最重要的位置，用心照顾好自己。生活不易，每个人都有自己的烦恼和挑战，但我们可以选择以积极的心态面对，用爱和关怀滋养自己。这不仅是对自己生命的尊重，更是对未来幸福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重压下，我们难免会感到疲惫。学会放下那些让自己痛苦的事物，珍惜眼前的美好，是对自己最好的关爱。每一天都是新的开始，拥有当下的一切已是幸运。学会感恩，用一颗平和的心去接受生活中的点滴幸福，才是余生最值得珍惜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关注健康，培养良好习惯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。无论工作多忙碌，都要抽出时间关注自己的身体和心理健康。保持均衡的饮食、规律的作息和适量的运动，可以帮助我们远离疾病，提升生活质量。同时，培养良好的心理习惯，保持积极乐观的心态，也是保持健康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享受生活，找到自己的快乐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工作和责任，还有很多值得享受的美好事物。无论是读一本好书、品尝一顿美食，还是与朋友共度时光，都是人生中不可或缺的快乐源泉。找到属于自己的兴趣爱好，让它们成为生活的一部分，可以为余生带来无尽的幸福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质量直接影响我们的幸福感。与家人、朋友保持良好的关系，积极沟通，分享快乐和困惑，可以让我们在生活中感受到更多的支持和温暖。珍惜身边的人，投入真心与爱意，建立深厚的情感纽带，是余生幸福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追求梦想，实现自我价值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纪多大，我们都应保持对梦想的追求。设定目标，并为之努力奋斗，可以让我们的生活充满动力和意义。实现自我价值，不仅可以带来个人成就感，还能让我们在不断成长中享受生活的每一刻。人生的终极幸福，往往来自于我们对梦想的坚持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照顾好自己、爱自己，是我们获得幸福的基础。通过调整心态、保持健康、享受生活、建立积极关系和追求梦想，我们可以为未来的日子注入更多的快乐和满足。愿每一个人都能在余生中拥有最美好的幸福和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