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人们总是容易忽视每一天的珍贵。每一个清晨的阳光，每一次微风的轻拂，都是生命赋予我们的礼物。过好每一天，不仅仅是对生活的隽永追求，更是对自我内心深处的理解和觉悟。余生剩下的日子，许多个日夜将如流水般匆匆而逝，唯有当我们用心去感受、去生活，才能在时光的长河中留下深刻而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不经意的小事中。早晨睁开眼睛时，感受那份清新；在工作间隙，给自己一杯热茶的宁静；黄昏时分，静坐观赏窗外的夕阳。这些简单而平凡的瞬间，正是构成我们生命的每一块砖瓦。余生中的每一天，值得我们用心去珍惜，去感受生活的真谛。时间会带走很多东西，但心灵的感悟和温暖会陪伴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如我们所愿，难免会遇到挫折和挑战。然而，余生的每一天都是一次成长的机会。面对困境，我们应保持积极的心态，把每一个难关当作人生的一部分。“逆境是成长的肥料。”正是这样的信念，让我们在风雨中渐渐坚强。学会微笑面对困难，并从中汲取力量，才能让我们的生命散发出更加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追寻内心真实的渴望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推移，许多人会迷失在生活的琐碎中，逐渐遗忘了初心。余生过好每一天，首先要了解自己内心真正的渴望。无论是热爱阅读、追求艺术、还是简单地享受与家人朋友的时光，找到真正让心灵感到快乐的事物，才是过好每一天的核心所在。在这条追寻找的路上，勇敢做自己，才能让余生的每一天都显得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与爱同行，感受生命的温度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最值得珍惜的便是那些真挚的情感。无论是家人的陪伴，朋友的支持，还是爱人的理解，这些都是我们生命中不可或缺的温暖。在余生的每一天里，倾听、关心和分享，与心爱的人一起度过每一个重要的瞬间，让彼此的生命充满温度。用爱去浇灌生活，便会发现，日子也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总结：过好每一天，成就美好余生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过好每一天，关键在于我们如何选择生活的态度。面对生活的困苦与快乐，我们都应该用一颗热忱的心去体验每一个瞬间。珍惜、勇敢、追寻、感受，是让每一天都独一无二的法宝。在接下来的日子里，让我们携手共进，把每一天都过得精彩而充实，最终成就那个理想中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