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是一种表达思想和情感的重要方式，而优美的句子则是提升作文质量的关键。掌握一些神仙句子，可以让你的文章更加生动、富有感染力。在这篇文章中，我们将探讨一些适合初中生使用的优秀句子，帮助你在写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描写景色的神仙句子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大自然的景色令人陶醉，巧妙的描写可以让读者身临其境。比如：“夕阳西下，余晖洒在大地上，仿佛为大地披上了一层金色的纱衣。”这样的句子生动形象，能够引发读者的想象力，感受到自然的美。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情感的真挚能够打动人心。一句“在那一瞬间，我的心如潮水般涌动，满是对未来的期许和不安”可以深刻地传达出复杂的情感。通过细腻的情感描写，读者能更好地理解你内心的波动。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生动的比喻与夸张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运用比喻和夸张可以增强文章的表现力。例如：“他的笑声如同清晨的鸟鸣，清脆而悦耳。”或“时间如白驹过隙，一晃就是十年。”这些句子不仅形象生动，也让读者对你的描写有更深的印象。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引人思考的哲理句子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哲理句子能够引发读者的思考，比如：“人生如棋，落子无悔。”这句话提醒我们在生活中做出选择时要深思熟虑。通过这样的句子，文章不仅有趣，还能引发深刻的反思。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最后的总结是文章的重要部分，一个好的最后的总结可以让读者铭记于心。例如：“未来的路在脚下延展，让我们携手共进，勇敢追梦。”这样的最后的总结不仅总结了主题，还给予了读者希望与动力。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掌握一些优秀的句子，不仅能提升写作水平，更能让文章充满魅力。在写作过程中，适时运用这些神仙句子，能够让你的作文如虎添翼。希望每位同学都能在写作中游刃有余，写出精彩的篇章。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