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14F6" w14:textId="77777777" w:rsidR="00067CD4" w:rsidRDefault="00067CD4">
      <w:pPr>
        <w:rPr>
          <w:rFonts w:hint="eastAsia"/>
        </w:rPr>
      </w:pPr>
      <w:r>
        <w:rPr>
          <w:rFonts w:hint="eastAsia"/>
        </w:rPr>
        <w:t>偃如老妪的拼音：yǎn rú lǎo yù</w:t>
      </w:r>
    </w:p>
    <w:p w14:paraId="5D0E3DC0" w14:textId="77777777" w:rsidR="00067CD4" w:rsidRDefault="00067CD4">
      <w:pPr>
        <w:rPr>
          <w:rFonts w:hint="eastAsia"/>
        </w:rPr>
      </w:pPr>
      <w:r>
        <w:rPr>
          <w:rFonts w:hint="eastAsia"/>
        </w:rPr>
        <w:t>在汉语的世界里，每一个词汇都承载着丰富的历史和文化底蕴。“偃如老妪”这个成语便是其中之一。它以独特的形象比喻和深刻的哲理内涵，成为了中华文化宝库中一颗璀璨的明珠。此成语读作“yǎn rú lǎo yù”，其中“偃”意为倒下、卧倒，“如”是像的意思，“老妪”则指年迈的老妇人。整个成语描绘了一种姿态或状态，形容人行动迟缓，或者事物进展缓慢，犹如一位老妇人蹒跚而行。</w:t>
      </w:r>
    </w:p>
    <w:p w14:paraId="41856751" w14:textId="77777777" w:rsidR="00067CD4" w:rsidRDefault="00067CD4">
      <w:pPr>
        <w:rPr>
          <w:rFonts w:hint="eastAsia"/>
        </w:rPr>
      </w:pPr>
    </w:p>
    <w:p w14:paraId="6D572ED8" w14:textId="77777777" w:rsidR="00067CD4" w:rsidRDefault="00067CD4">
      <w:pPr>
        <w:rPr>
          <w:rFonts w:hint="eastAsia"/>
        </w:rPr>
      </w:pPr>
      <w:r>
        <w:rPr>
          <w:rFonts w:hint="eastAsia"/>
        </w:rPr>
        <w:t>成语的起源与历史背景</w:t>
      </w:r>
    </w:p>
    <w:p w14:paraId="4D1B6C07" w14:textId="77777777" w:rsidR="00067CD4" w:rsidRDefault="00067CD4">
      <w:pPr>
        <w:rPr>
          <w:rFonts w:hint="eastAsia"/>
        </w:rPr>
      </w:pPr>
      <w:r>
        <w:rPr>
          <w:rFonts w:hint="eastAsia"/>
        </w:rPr>
        <w:t>要追溯“偃如老妪”的源头，我们不得不提及古代中国社会的生活场景。在那个时代，人们的日常生活节奏较慢，尤其对于上了年纪的人来说，行动不便是一个常见的现象。因此，古人用“偃如老妪”来形容那些动作迟缓的人或事，不仅是一种客观描述，更蕴含了对岁月流逝和生命无常的一种感慨。这一表达方式体现了古人的智慧和他们对生活的细腻观察。尽管确切的出处难以考证，但从许多古籍文献中可以看到它的身影，反映出该成语在中国语言文化中的重要地位。</w:t>
      </w:r>
    </w:p>
    <w:p w14:paraId="5C8A1B88" w14:textId="77777777" w:rsidR="00067CD4" w:rsidRDefault="00067CD4">
      <w:pPr>
        <w:rPr>
          <w:rFonts w:hint="eastAsia"/>
        </w:rPr>
      </w:pPr>
    </w:p>
    <w:p w14:paraId="2973D71C" w14:textId="77777777" w:rsidR="00067CD4" w:rsidRDefault="00067CD4">
      <w:pPr>
        <w:rPr>
          <w:rFonts w:hint="eastAsia"/>
        </w:rPr>
      </w:pPr>
      <w:r>
        <w:rPr>
          <w:rFonts w:hint="eastAsia"/>
        </w:rPr>
        <w:t>文学作品中的应用</w:t>
      </w:r>
    </w:p>
    <w:p w14:paraId="37B28382" w14:textId="77777777" w:rsidR="00067CD4" w:rsidRDefault="00067CD4">
      <w:pPr>
        <w:rPr>
          <w:rFonts w:hint="eastAsia"/>
        </w:rPr>
      </w:pPr>
      <w:r>
        <w:rPr>
          <w:rFonts w:hint="eastAsia"/>
        </w:rPr>
        <w:t>从古典诗词到现代小说，“偃如老妪”经常出现在各种文学作品之中，用来渲染气氛或是刻画人物性格。比如，在描写战场上的士兵时，作者可能会使用这个词来对比年轻战士的敏捷与老兵历经沙场后的沉稳；又或者是通过这样的比喻，来强调时间的力量如何改变一个人的状态。这种运用使得文本更加生动形象，也增加了作品的文化深度。在一些讽刺性文章里，“偃如老妪”也被巧妙地用来批评某些机构或个人效率低下，从而达到针砭时弊的效果。</w:t>
      </w:r>
    </w:p>
    <w:p w14:paraId="040A2856" w14:textId="77777777" w:rsidR="00067CD4" w:rsidRDefault="00067CD4">
      <w:pPr>
        <w:rPr>
          <w:rFonts w:hint="eastAsia"/>
        </w:rPr>
      </w:pPr>
    </w:p>
    <w:p w14:paraId="43560939" w14:textId="77777777" w:rsidR="00067CD4" w:rsidRDefault="00067CD4">
      <w:pPr>
        <w:rPr>
          <w:rFonts w:hint="eastAsia"/>
        </w:rPr>
      </w:pPr>
      <w:r>
        <w:rPr>
          <w:rFonts w:hint="eastAsia"/>
        </w:rPr>
        <w:t>现代社会的意义与启示</w:t>
      </w:r>
    </w:p>
    <w:p w14:paraId="23EBD49C" w14:textId="77777777" w:rsidR="00067CD4" w:rsidRDefault="00067CD4">
      <w:pPr>
        <w:rPr>
          <w:rFonts w:hint="eastAsia"/>
        </w:rPr>
      </w:pPr>
      <w:r>
        <w:rPr>
          <w:rFonts w:hint="eastAsia"/>
        </w:rPr>
        <w:t>虽然“偃如老妪”源于古代，但它至今仍具有现实意义。当今快节奏的社会环境下，人们追求高效快速的生活方式，然而有时也不免会遇到需要放慢脚步的情况。这时，“偃如老妪”提醒着我们要尊重自然规律，不要过分强求速度，而是应该注重过程的质量和个人内心的平和。这个成语还教会我们珍惜时光，因为随着年龄的增长，身体机能逐渐衰退，行动变得不如从前那般敏捷。这不仅是对老年人群体的理解和支持，也是对自己未来可能经历的一种预示。</w:t>
      </w:r>
    </w:p>
    <w:p w14:paraId="4F5D09C2" w14:textId="77777777" w:rsidR="00067CD4" w:rsidRDefault="00067CD4">
      <w:pPr>
        <w:rPr>
          <w:rFonts w:hint="eastAsia"/>
        </w:rPr>
      </w:pPr>
    </w:p>
    <w:p w14:paraId="6A9C501E" w14:textId="77777777" w:rsidR="00067CD4" w:rsidRDefault="00067CD4">
      <w:pPr>
        <w:rPr>
          <w:rFonts w:hint="eastAsia"/>
        </w:rPr>
      </w:pPr>
      <w:r>
        <w:rPr>
          <w:rFonts w:hint="eastAsia"/>
        </w:rPr>
        <w:t>最后的总结</w:t>
      </w:r>
    </w:p>
    <w:p w14:paraId="5564065E" w14:textId="77777777" w:rsidR="00067CD4" w:rsidRDefault="00067CD4">
      <w:pPr>
        <w:rPr>
          <w:rFonts w:hint="eastAsia"/>
        </w:rPr>
      </w:pPr>
      <w:r>
        <w:rPr>
          <w:rFonts w:hint="eastAsia"/>
        </w:rPr>
        <w:t>“偃如老妪”不仅仅是一个简单的成语，它是中华文化传承的一部分，反映了古人对生活深刻的认识以及对人性细腻的感受。通过对这个成语的学习和理解，我们可以更好地领略到中华文化的博大精深，并从中汲取智慧，指导我们的现实生活。无论是面对挑战还是享受宁静时刻，“偃如老妪”的精神都能给我们带来宝贵的启示。</w:t>
      </w:r>
    </w:p>
    <w:p w14:paraId="50B16CFD" w14:textId="77777777" w:rsidR="00067CD4" w:rsidRDefault="00067CD4">
      <w:pPr>
        <w:rPr>
          <w:rFonts w:hint="eastAsia"/>
        </w:rPr>
      </w:pPr>
    </w:p>
    <w:p w14:paraId="23725028" w14:textId="77777777" w:rsidR="00067CD4" w:rsidRDefault="00067CD4">
      <w:pPr>
        <w:rPr>
          <w:rFonts w:hint="eastAsia"/>
        </w:rPr>
      </w:pPr>
      <w:r>
        <w:rPr>
          <w:rFonts w:hint="eastAsia"/>
        </w:rPr>
        <w:t>本文是由每日文章网(2345lzwz.cn)为大家创作</w:t>
      </w:r>
    </w:p>
    <w:p w14:paraId="61D69B0A" w14:textId="716DFC3B" w:rsidR="000F3FB2" w:rsidRDefault="000F3FB2"/>
    <w:sectPr w:rsidR="000F3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B2"/>
    <w:rsid w:val="00067CD4"/>
    <w:rsid w:val="000F3FB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86EAA-B2AA-42C1-AADE-9F17DE9D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FB2"/>
    <w:rPr>
      <w:rFonts w:cstheme="majorBidi"/>
      <w:color w:val="2F5496" w:themeColor="accent1" w:themeShade="BF"/>
      <w:sz w:val="28"/>
      <w:szCs w:val="28"/>
    </w:rPr>
  </w:style>
  <w:style w:type="character" w:customStyle="1" w:styleId="50">
    <w:name w:val="标题 5 字符"/>
    <w:basedOn w:val="a0"/>
    <w:link w:val="5"/>
    <w:uiPriority w:val="9"/>
    <w:semiHidden/>
    <w:rsid w:val="000F3FB2"/>
    <w:rPr>
      <w:rFonts w:cstheme="majorBidi"/>
      <w:color w:val="2F5496" w:themeColor="accent1" w:themeShade="BF"/>
      <w:sz w:val="24"/>
    </w:rPr>
  </w:style>
  <w:style w:type="character" w:customStyle="1" w:styleId="60">
    <w:name w:val="标题 6 字符"/>
    <w:basedOn w:val="a0"/>
    <w:link w:val="6"/>
    <w:uiPriority w:val="9"/>
    <w:semiHidden/>
    <w:rsid w:val="000F3FB2"/>
    <w:rPr>
      <w:rFonts w:cstheme="majorBidi"/>
      <w:b/>
      <w:bCs/>
      <w:color w:val="2F5496" w:themeColor="accent1" w:themeShade="BF"/>
    </w:rPr>
  </w:style>
  <w:style w:type="character" w:customStyle="1" w:styleId="70">
    <w:name w:val="标题 7 字符"/>
    <w:basedOn w:val="a0"/>
    <w:link w:val="7"/>
    <w:uiPriority w:val="9"/>
    <w:semiHidden/>
    <w:rsid w:val="000F3FB2"/>
    <w:rPr>
      <w:rFonts w:cstheme="majorBidi"/>
      <w:b/>
      <w:bCs/>
      <w:color w:val="595959" w:themeColor="text1" w:themeTint="A6"/>
    </w:rPr>
  </w:style>
  <w:style w:type="character" w:customStyle="1" w:styleId="80">
    <w:name w:val="标题 8 字符"/>
    <w:basedOn w:val="a0"/>
    <w:link w:val="8"/>
    <w:uiPriority w:val="9"/>
    <w:semiHidden/>
    <w:rsid w:val="000F3FB2"/>
    <w:rPr>
      <w:rFonts w:cstheme="majorBidi"/>
      <w:color w:val="595959" w:themeColor="text1" w:themeTint="A6"/>
    </w:rPr>
  </w:style>
  <w:style w:type="character" w:customStyle="1" w:styleId="90">
    <w:name w:val="标题 9 字符"/>
    <w:basedOn w:val="a0"/>
    <w:link w:val="9"/>
    <w:uiPriority w:val="9"/>
    <w:semiHidden/>
    <w:rsid w:val="000F3FB2"/>
    <w:rPr>
      <w:rFonts w:eastAsiaTheme="majorEastAsia" w:cstheme="majorBidi"/>
      <w:color w:val="595959" w:themeColor="text1" w:themeTint="A6"/>
    </w:rPr>
  </w:style>
  <w:style w:type="paragraph" w:styleId="a3">
    <w:name w:val="Title"/>
    <w:basedOn w:val="a"/>
    <w:next w:val="a"/>
    <w:link w:val="a4"/>
    <w:uiPriority w:val="10"/>
    <w:qFormat/>
    <w:rsid w:val="000F3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FB2"/>
    <w:pPr>
      <w:spacing w:before="160"/>
      <w:jc w:val="center"/>
    </w:pPr>
    <w:rPr>
      <w:i/>
      <w:iCs/>
      <w:color w:val="404040" w:themeColor="text1" w:themeTint="BF"/>
    </w:rPr>
  </w:style>
  <w:style w:type="character" w:customStyle="1" w:styleId="a8">
    <w:name w:val="引用 字符"/>
    <w:basedOn w:val="a0"/>
    <w:link w:val="a7"/>
    <w:uiPriority w:val="29"/>
    <w:rsid w:val="000F3FB2"/>
    <w:rPr>
      <w:i/>
      <w:iCs/>
      <w:color w:val="404040" w:themeColor="text1" w:themeTint="BF"/>
    </w:rPr>
  </w:style>
  <w:style w:type="paragraph" w:styleId="a9">
    <w:name w:val="List Paragraph"/>
    <w:basedOn w:val="a"/>
    <w:uiPriority w:val="34"/>
    <w:qFormat/>
    <w:rsid w:val="000F3FB2"/>
    <w:pPr>
      <w:ind w:left="720"/>
      <w:contextualSpacing/>
    </w:pPr>
  </w:style>
  <w:style w:type="character" w:styleId="aa">
    <w:name w:val="Intense Emphasis"/>
    <w:basedOn w:val="a0"/>
    <w:uiPriority w:val="21"/>
    <w:qFormat/>
    <w:rsid w:val="000F3FB2"/>
    <w:rPr>
      <w:i/>
      <w:iCs/>
      <w:color w:val="2F5496" w:themeColor="accent1" w:themeShade="BF"/>
    </w:rPr>
  </w:style>
  <w:style w:type="paragraph" w:styleId="ab">
    <w:name w:val="Intense Quote"/>
    <w:basedOn w:val="a"/>
    <w:next w:val="a"/>
    <w:link w:val="ac"/>
    <w:uiPriority w:val="30"/>
    <w:qFormat/>
    <w:rsid w:val="000F3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FB2"/>
    <w:rPr>
      <w:i/>
      <w:iCs/>
      <w:color w:val="2F5496" w:themeColor="accent1" w:themeShade="BF"/>
    </w:rPr>
  </w:style>
  <w:style w:type="character" w:styleId="ad">
    <w:name w:val="Intense Reference"/>
    <w:basedOn w:val="a0"/>
    <w:uiPriority w:val="32"/>
    <w:qFormat/>
    <w:rsid w:val="000F3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