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7AC6" w14:textId="77777777" w:rsidR="00CC174B" w:rsidRDefault="00CC174B">
      <w:pPr>
        <w:rPr>
          <w:rFonts w:hint="eastAsia"/>
        </w:rPr>
      </w:pPr>
      <w:r>
        <w:rPr>
          <w:rFonts w:hint="eastAsia"/>
        </w:rPr>
        <w:t>偃的拼音怎么写的拼</w:t>
      </w:r>
    </w:p>
    <w:p w14:paraId="3D722794" w14:textId="77777777" w:rsidR="00CC174B" w:rsidRDefault="00CC174B">
      <w:pPr>
        <w:rPr>
          <w:rFonts w:hint="eastAsia"/>
        </w:rPr>
      </w:pPr>
      <w:r>
        <w:rPr>
          <w:rFonts w:hint="eastAsia"/>
        </w:rPr>
        <w:t>汉字“偃”在汉语拼音中的书写为“yǎn”。这个字并不常见，但在古代文献以及一些成语中可以见到它的身影。它有着悠久的历史和丰富的文化内涵，其构造也体现了中国古代造字的智慧。本篇文章将从拼音、字形构造、历史背景、以及现代应用四个方面来介绍“偃”字。</w:t>
      </w:r>
    </w:p>
    <w:p w14:paraId="46ACA8FE" w14:textId="77777777" w:rsidR="00CC174B" w:rsidRDefault="00CC174B">
      <w:pPr>
        <w:rPr>
          <w:rFonts w:hint="eastAsia"/>
        </w:rPr>
      </w:pPr>
    </w:p>
    <w:p w14:paraId="579F42D2" w14:textId="77777777" w:rsidR="00CC174B" w:rsidRDefault="00CC174B">
      <w:pPr>
        <w:rPr>
          <w:rFonts w:hint="eastAsia"/>
        </w:rPr>
      </w:pPr>
      <w:r>
        <w:rPr>
          <w:rFonts w:hint="eastAsia"/>
        </w:rPr>
        <w:t>拼音与发音</w:t>
      </w:r>
    </w:p>
    <w:p w14:paraId="576F92AD" w14:textId="77777777" w:rsidR="00CC174B" w:rsidRDefault="00CC174B">
      <w:pPr>
        <w:rPr>
          <w:rFonts w:hint="eastAsia"/>
        </w:rPr>
      </w:pPr>
      <w:r>
        <w:rPr>
          <w:rFonts w:hint="eastAsia"/>
        </w:rPr>
        <w:t>“偃”的拼音是 yǎn，属于三声调，发音时要注意声调的下降再上升。在日常口语交流中，“偃”字出现的频率较低，因此对于很多非专业人士来说，正确的发音可能是一个挑战。学习汉语拼音对于掌握“偃”字的正确发音非常重要，因为它是标准普通话的基础。通过汉语拼音的学习，人们能够更准确地理解和使用“偃”字。</w:t>
      </w:r>
    </w:p>
    <w:p w14:paraId="2EED6BA0" w14:textId="77777777" w:rsidR="00CC174B" w:rsidRDefault="00CC174B">
      <w:pPr>
        <w:rPr>
          <w:rFonts w:hint="eastAsia"/>
        </w:rPr>
      </w:pPr>
    </w:p>
    <w:p w14:paraId="62BA1182" w14:textId="77777777" w:rsidR="00CC174B" w:rsidRDefault="00CC174B">
      <w:pPr>
        <w:rPr>
          <w:rFonts w:hint="eastAsia"/>
        </w:rPr>
      </w:pPr>
      <w:r>
        <w:rPr>
          <w:rFonts w:hint="eastAsia"/>
        </w:rPr>
        <w:t>字形构造</w:t>
      </w:r>
    </w:p>
    <w:p w14:paraId="5438D609" w14:textId="77777777" w:rsidR="00CC174B" w:rsidRDefault="00CC174B">
      <w:pPr>
        <w:rPr>
          <w:rFonts w:hint="eastAsia"/>
        </w:rPr>
      </w:pPr>
      <w:r>
        <w:rPr>
          <w:rFonts w:hint="eastAsia"/>
        </w:rPr>
        <w:t>从字形上看，“偃”由“人”和“弓”两部分组成。这种构造不仅反映了古人对事物形象化的理解，还蕴含了深刻的文化意义。“人”部表示该字与人类活动有关，而“弓”部则象征着力量和张弛有度。整个字的形象似乎描绘了一个拉弓射箭的人，在准备或放松状态下的姿态。这既是对古人生活方式的一种写照，也是对力量控制的一种哲学思考。</w:t>
      </w:r>
    </w:p>
    <w:p w14:paraId="4E3270C5" w14:textId="77777777" w:rsidR="00CC174B" w:rsidRDefault="00CC174B">
      <w:pPr>
        <w:rPr>
          <w:rFonts w:hint="eastAsia"/>
        </w:rPr>
      </w:pPr>
    </w:p>
    <w:p w14:paraId="77E4836E" w14:textId="77777777" w:rsidR="00CC174B" w:rsidRDefault="00CC174B">
      <w:pPr>
        <w:rPr>
          <w:rFonts w:hint="eastAsia"/>
        </w:rPr>
      </w:pPr>
      <w:r>
        <w:rPr>
          <w:rFonts w:hint="eastAsia"/>
        </w:rPr>
        <w:t>历史背景</w:t>
      </w:r>
    </w:p>
    <w:p w14:paraId="68414153" w14:textId="77777777" w:rsidR="00CC174B" w:rsidRDefault="00CC174B">
      <w:pPr>
        <w:rPr>
          <w:rFonts w:hint="eastAsia"/>
        </w:rPr>
      </w:pPr>
      <w:r>
        <w:rPr>
          <w:rFonts w:hint="eastAsia"/>
        </w:rPr>
        <w:t>在中国古代，“偃”字有着特定的含义和用法。例如，《左传》中有“偃旗息鼓”，意指停止战争、休养生息；《史记》中也有记载，秦始皇统一六国后，命令天下“收天下之兵，聚之咸阳，销锋镝，铸以为金人十二”，这里的“销锋镝”也可以解释为偃武修文。由此可见，“偃”字在历史上往往与和平、和谐相关联。</w:t>
      </w:r>
    </w:p>
    <w:p w14:paraId="3D2C1C08" w14:textId="77777777" w:rsidR="00CC174B" w:rsidRDefault="00CC174B">
      <w:pPr>
        <w:rPr>
          <w:rFonts w:hint="eastAsia"/>
        </w:rPr>
      </w:pPr>
    </w:p>
    <w:p w14:paraId="7E296DC9" w14:textId="77777777" w:rsidR="00CC174B" w:rsidRDefault="00CC174B">
      <w:pPr>
        <w:rPr>
          <w:rFonts w:hint="eastAsia"/>
        </w:rPr>
      </w:pPr>
      <w:r>
        <w:rPr>
          <w:rFonts w:hint="eastAsia"/>
        </w:rPr>
        <w:t>现代应用</w:t>
      </w:r>
    </w:p>
    <w:p w14:paraId="71476EB4" w14:textId="77777777" w:rsidR="00CC174B" w:rsidRDefault="00CC174B">
      <w:pPr>
        <w:rPr>
          <w:rFonts w:hint="eastAsia"/>
        </w:rPr>
      </w:pPr>
      <w:r>
        <w:rPr>
          <w:rFonts w:hint="eastAsia"/>
        </w:rPr>
        <w:t>尽管“偃”字在现代社会中的直接应用不多，但它依然出现在一些成语和文学作品里，如“偃仰啸歌”，形容一个人自由自在的生活态度。随着中国文化在全球范围内的传播，越来越多的人开始对中国传统文化产生兴趣，“偃”字作为中国古老文字的一部分，也逐渐被更多人了解和认识。无论是学习汉语的学生，还是研究中国文化的学者，了解像“偃”这样的汉字，都是深入了解中国语言文化和思想精髓的重要途径。</w:t>
      </w:r>
    </w:p>
    <w:p w14:paraId="2751E750" w14:textId="77777777" w:rsidR="00CC174B" w:rsidRDefault="00CC174B">
      <w:pPr>
        <w:rPr>
          <w:rFonts w:hint="eastAsia"/>
        </w:rPr>
      </w:pPr>
    </w:p>
    <w:p w14:paraId="4ED05AC2" w14:textId="77777777" w:rsidR="00CC174B" w:rsidRDefault="00CC1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79A79" w14:textId="0C23A728" w:rsidR="008476B7" w:rsidRDefault="008476B7"/>
    <w:sectPr w:rsidR="00847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B7"/>
    <w:rsid w:val="008476B7"/>
    <w:rsid w:val="00CC174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C581F-AC1F-4D8D-8186-0FCD2BD1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