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56CD" w14:textId="77777777" w:rsidR="00D7731F" w:rsidRDefault="00D7731F">
      <w:pPr>
        <w:rPr>
          <w:rFonts w:hint="eastAsia"/>
        </w:rPr>
      </w:pPr>
      <w:r>
        <w:rPr>
          <w:rFonts w:hint="eastAsia"/>
        </w:rPr>
        <w:t>冗繁削尽的拼音：简化的语言桥梁</w:t>
      </w:r>
    </w:p>
    <w:p w14:paraId="793CAE74" w14:textId="77777777" w:rsidR="00D7731F" w:rsidRDefault="00D7731F">
      <w:pPr>
        <w:rPr>
          <w:rFonts w:hint="eastAsia"/>
        </w:rPr>
      </w:pPr>
      <w:r>
        <w:rPr>
          <w:rFonts w:hint="eastAsia"/>
        </w:rPr>
        <w:t>汉语拼音，作为中文与国际交流的桥梁，承载着简化和规范汉字读音的使命。它是在1958年正式公布的，由中华人民共和国政府制定的一套拉丁字母注音系统。这套系统的出现，标志着中国文字改革的重要一步，它不仅为汉语学习者提供了一个相对简易的学习工具，而且在信息技术迅猛发展的今天，成为中文信息处理不可或缺的一部分。</w:t>
      </w:r>
    </w:p>
    <w:p w14:paraId="44A53258" w14:textId="77777777" w:rsidR="00D7731F" w:rsidRDefault="00D7731F">
      <w:pPr>
        <w:rPr>
          <w:rFonts w:hint="eastAsia"/>
        </w:rPr>
      </w:pPr>
    </w:p>
    <w:p w14:paraId="77BE1E96" w14:textId="77777777" w:rsidR="00D7731F" w:rsidRDefault="00D7731F">
      <w:pPr>
        <w:rPr>
          <w:rFonts w:hint="eastAsia"/>
        </w:rPr>
      </w:pPr>
      <w:r>
        <w:rPr>
          <w:rFonts w:hint="eastAsia"/>
        </w:rPr>
        <w:t>从复杂到简单的转变</w:t>
      </w:r>
    </w:p>
    <w:p w14:paraId="109B0B57" w14:textId="77777777" w:rsidR="00D7731F" w:rsidRDefault="00D7731F">
      <w:pPr>
        <w:rPr>
          <w:rFonts w:hint="eastAsia"/>
        </w:rPr>
      </w:pPr>
      <w:r>
        <w:rPr>
          <w:rFonts w:hint="eastAsia"/>
        </w:rPr>
        <w:t>传统的汉字读音方法，如反切法，虽然有着悠久的历史，但对非母语者来说却是极其复杂的。而拼音的诞生，则像是打开了一扇新的大门，让人们得以用更直观的方式去理解和记忆汉字的发音。通过将汉字的声、韵、调三要素进行编码，拼音使得每一个汉字都有了独一无二的声音标识。这种转变，大大降低了语言学习的门槛，提高了沟通效率。</w:t>
      </w:r>
    </w:p>
    <w:p w14:paraId="7E60201F" w14:textId="77777777" w:rsidR="00D7731F" w:rsidRDefault="00D7731F">
      <w:pPr>
        <w:rPr>
          <w:rFonts w:hint="eastAsia"/>
        </w:rPr>
      </w:pPr>
    </w:p>
    <w:p w14:paraId="1ECB873D" w14:textId="77777777" w:rsidR="00D7731F" w:rsidRDefault="00D7731F">
      <w:pPr>
        <w:rPr>
          <w:rFonts w:hint="eastAsia"/>
        </w:rPr>
      </w:pPr>
      <w:r>
        <w:rPr>
          <w:rFonts w:hint="eastAsia"/>
        </w:rPr>
        <w:t>教育领域的革命</w:t>
      </w:r>
    </w:p>
    <w:p w14:paraId="5E5300E3" w14:textId="77777777" w:rsidR="00D7731F" w:rsidRDefault="00D7731F">
      <w:pPr>
        <w:rPr>
          <w:rFonts w:hint="eastAsia"/>
        </w:rPr>
      </w:pPr>
      <w:r>
        <w:rPr>
          <w:rFonts w:hint="eastAsia"/>
        </w:rPr>
        <w:t>在学校教育中，拼音扮演着启蒙的角色。孩子们首先通过拼音来认识汉字，了解它们的基本读音，然后再逐步深入到字形和意义的学习。这不仅有助于提高儿童的语言能力，也为他们今后的学习打下了坚实的基础。对于成人学习者而言，拼音同样是一个重要的辅助工具，无论是自学还是课堂教学，它都起到了积极的作用。</w:t>
      </w:r>
    </w:p>
    <w:p w14:paraId="48F8B40C" w14:textId="77777777" w:rsidR="00D7731F" w:rsidRDefault="00D7731F">
      <w:pPr>
        <w:rPr>
          <w:rFonts w:hint="eastAsia"/>
        </w:rPr>
      </w:pPr>
    </w:p>
    <w:p w14:paraId="4E56EDAB" w14:textId="77777777" w:rsidR="00D7731F" w:rsidRDefault="00D7731F">
      <w:pPr>
        <w:rPr>
          <w:rFonts w:hint="eastAsia"/>
        </w:rPr>
      </w:pPr>
      <w:r>
        <w:rPr>
          <w:rFonts w:hint="eastAsia"/>
        </w:rPr>
        <w:t>信息技术中的应用</w:t>
      </w:r>
    </w:p>
    <w:p w14:paraId="022B803C" w14:textId="77777777" w:rsidR="00D7731F" w:rsidRDefault="00D7731F">
      <w:pPr>
        <w:rPr>
          <w:rFonts w:hint="eastAsia"/>
        </w:rPr>
      </w:pPr>
      <w:r>
        <w:rPr>
          <w:rFonts w:hint="eastAsia"/>
        </w:rPr>
        <w:t>随着计算机技术和互联网的发展，拼音输入法逐渐普及开来。它让使用者能够快速地将想法转化为屏幕上的文字，极大地提升了办公和交流的速度。不仅如此，拼音还促进了语音识别技术的进步，使人们可以通过语音指令与设备互动，进一步拉近了人机之间的距离。可以说，在这个数字化的时代，拼音已经成为我们生活中不可或缺的一部分。</w:t>
      </w:r>
    </w:p>
    <w:p w14:paraId="7CD4B15E" w14:textId="77777777" w:rsidR="00D7731F" w:rsidRDefault="00D7731F">
      <w:pPr>
        <w:rPr>
          <w:rFonts w:hint="eastAsia"/>
        </w:rPr>
      </w:pPr>
    </w:p>
    <w:p w14:paraId="0FFE5B2C" w14:textId="77777777" w:rsidR="00D7731F" w:rsidRDefault="00D7731F">
      <w:pPr>
        <w:rPr>
          <w:rFonts w:hint="eastAsia"/>
        </w:rPr>
      </w:pPr>
      <w:r>
        <w:rPr>
          <w:rFonts w:hint="eastAsia"/>
        </w:rPr>
        <w:t>文化传承与创新</w:t>
      </w:r>
    </w:p>
    <w:p w14:paraId="4A529B63" w14:textId="77777777" w:rsidR="00D7731F" w:rsidRDefault="00D7731F">
      <w:pPr>
        <w:rPr>
          <w:rFonts w:hint="eastAsia"/>
        </w:rPr>
      </w:pPr>
      <w:r>
        <w:rPr>
          <w:rFonts w:hint="eastAsia"/>
        </w:rPr>
        <w:t>尽管拼音是为了适应现代社会的需求而产生的，但它并没有割裂与传统文化的联系。相反，它是以一种新的形式延续着中华文明的精神内核。比如，在对外文化交流中，拼音帮助外国人更好地理解中国文化；在国内，它也成为了推广普通话、保护方言多样性的一种手段。拼音既是对过去的继承，也是面向未来的创新。</w:t>
      </w:r>
    </w:p>
    <w:p w14:paraId="0B3D04FF" w14:textId="77777777" w:rsidR="00D7731F" w:rsidRDefault="00D7731F">
      <w:pPr>
        <w:rPr>
          <w:rFonts w:hint="eastAsia"/>
        </w:rPr>
      </w:pPr>
    </w:p>
    <w:p w14:paraId="66450EE9" w14:textId="77777777" w:rsidR="00D7731F" w:rsidRDefault="00D7731F">
      <w:pPr>
        <w:rPr>
          <w:rFonts w:hint="eastAsia"/>
        </w:rPr>
      </w:pPr>
      <w:r>
        <w:rPr>
          <w:rFonts w:hint="eastAsia"/>
        </w:rPr>
        <w:t>最后的总结</w:t>
      </w:r>
    </w:p>
    <w:p w14:paraId="5160DC32" w14:textId="77777777" w:rsidR="00D7731F" w:rsidRDefault="00D7731F">
      <w:pPr>
        <w:rPr>
          <w:rFonts w:hint="eastAsia"/>
        </w:rPr>
      </w:pPr>
      <w:r>
        <w:rPr>
          <w:rFonts w:hint="eastAsia"/>
        </w:rPr>
        <w:t>“冗繁削尽的拼音”不仅仅是一套简单的字母组合规则，它更是连接古今中外的文化纽带。通过不断地发展和完善，拼音将继续发挥其重要作用，服务于全球范围内的汉语爱好者，并推动中华文化的传播与发展。</w:t>
      </w:r>
    </w:p>
    <w:p w14:paraId="005615ED" w14:textId="77777777" w:rsidR="00D7731F" w:rsidRDefault="00D7731F">
      <w:pPr>
        <w:rPr>
          <w:rFonts w:hint="eastAsia"/>
        </w:rPr>
      </w:pPr>
    </w:p>
    <w:p w14:paraId="1CA99674" w14:textId="77777777" w:rsidR="00D7731F" w:rsidRDefault="00D77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F4CF9" w14:textId="0193C2EC" w:rsidR="004B123E" w:rsidRDefault="004B123E"/>
    <w:sectPr w:rsidR="004B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3E"/>
    <w:rsid w:val="004B123E"/>
    <w:rsid w:val="00866415"/>
    <w:rsid w:val="00D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1396-8418-47E7-A1F2-CDA32799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