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一个人相貌平凡的段落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各种美的时代，平凡的外貌似乎总是难以引起注意。走在熙熙攘攘的街道上，我总是和那些光鲜亮丽的人擦肩而过，心中难免有些失落。我的脸庞没有标志性的五官，五官的组合也显得如此普通，甚至连最微小的特色都不曾显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没有耀眼的特征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没有高挑的身材，也没有迷人的笑容。我的身高在众人中显得略低，微微的驼背使我在站立时总是显得有些无精打采。我的眼睛不够大，常常被别人称为“小眼睛”，而我的发型也总是简单随意，从未尝试过任何华丽的打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习惯了被忽视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这样的相貌让我在很多社交场合中显得格外不起眼。朋友们总是习惯性地把我放在一旁，讨论那些更加耀眼的人物，仿佛我的存在只是一个背景。在聚会中，我的声音常常被掩盖，成为了那静默的观察者。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我并不想让自己的外貌成为我生活的唯一定义。内心深处，我时常渴望被认可，想要在他人眼中拥有某种特殊的光彩。然而，当我回望镜子时，看到的只是一个普普通通的面孔，心中难免会涌起一丝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推移，我开始逐渐接受这样的自己。我意识到，虽然外貌平凡，但我依然可以在某些方面展现出独特的魅力。或许，我的才华和个性才是最重要的部分。即使外貌平凡，我也可以通过热情、善良和真诚来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美的社会中，我学会了从内心去挖掘自己的价值。我开始尝试用积极的心态去面对生活，把注意力放在自己的优点上，而不是相貌的缺陷。最终，我发现，真正的美来自于心灵，而非外表。我希望每一个和我一样平凡的人，都能够在自己的世界中找到那份属于自己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