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冬季绝美诗句：寒冬中的诗意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景色总是充满了独特的韵味与静谧，每当寒风吹拂，大自然就会展现出一种别样的美感。在这寒冷的季节里，许多诗句以其深邃的意境和优美的语言，捕捉了冬天的绝美风景。让我们一起欣赏那些赋予冬季更多诗意的经典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冰雪铺地，银装素裹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春风来，千树万树梨花开。”这是唐代诗人岑参《白雪歌送武判官归京》中的名句，生动描绘了雪花纷飞的景象。诗人通过这一句，将冬雪的洁白与春花的盛开相提并论，展现了冬季如同春天般的美丽和惊艳。银装素裹的冬天，仿佛将整个世界都装点成了一个雪白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寒梅傲雪，冰心雪腑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在《卜算子·咏梅》中写道：“无意苦争春，一任群芳妒。”这句诗刻画了梅花在严寒中傲然绽放的景象。梅花在冬雪中开放，象征着坚韧与高洁，展现了在冰冷的冬季中依然坚守自我、不屈不挠的美丽。它的存在不仅增添了冬季的色彩，也让人们感受到一种坚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寒风吹拂，白雪皑皑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苏轼在《江城子·密州出猎》中写道：“四面边声连角起，一川烟草，九点雷轰。”这里的冬日景象充满了冷峻的美感，虽然寒风刺骨，却更显出冬季的雄浑与壮丽。雪后的山川与冰封的江河，在寒冷中展现出另一种大气磅礴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月白风清，夜色如梦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袁枚在《夜泊牛渚怀古》中提到：“牛渚西江夜，青天无片云，白玉阶前梧叶地，红灯笼下桂花。”这句诗描绘了冬夜的宁静与恬淡，清冷的月光下，景物显得尤为静谧与柔美。冬天的夜晚，月色如水，映衬出冬季夜晚特有的诗意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绝美诗句将寒冷的季节转化为一种动人的艺术表现形式。无论是雪花纷飞的景象，还是寒梅傲雪的坚韧，亦或是冬夜的静谧，都在这些诗句中得到了生动的体现。这些经典诗句不仅展现了冬天的自然之美，也赋予了冬季更多的文化和精神内涵，让我们在寒冷的季节中感受到无尽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