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独自旅行的魅力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，总是带有一份特别的自由与宁静。你可以随心所欲地规划每一天的行程，不用顾及别人的喜好和安排。这种自主性让旅行变得格外充实和有趣。当你走在陌生的街道上，感受微风轻拂面颊时，你会发现这种自由的感觉是多么令人愉悦。无论是漫步于宁静的乡间，还是在繁华的都市中游览，独自旅行总能让你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旅行的另一个重要体验是享受独处的时光。没有外界的干扰，你可以全身心地投入到自己的感受中，倾听内心的声音。这种状态下的你更容易放松，释放平日积累的压力。无论是在山间小径上徘徊，还是坐在湖边静静地看书，这些时刻都会让你感受到前所未有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随意的行程安排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一个人旅行时，行程的安排完全由你决定。你可以在某个风景如画的地方驻足很久，也可以在另一个迷人的角落停留片刻。你不必急于赶路，不必因时间限制而感到焦虑。随意的行程安排让你能够真正享受每一个瞬间，将旅行的每一处细节都慢慢品味。这种随性的安排常常能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旅行也是一个发现自我、激发灵感的过程。在新的环境中，你的思维会变得更加开阔，对事物的看法也会发生变化。你会发现那些平时忽略的小细节，得到不一样的感悟。或许在一个陌生的咖啡馆里，你会遇到有趣的谈话，或者在某个风景点的日落时分，你会产生深刻的感触。这些经历都会成为你旅行中的宝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后，回顾整个过程，你会发现自己不仅仅是在探索新的地方，更是在探索自己。独自旅行让你有更多的时间与空间来思考生活的意义与方向。每一段旅程的结束都是新一段生活的开始，你将带着满满的收获和愉快的心情回到日常生活中。这种充实感会让你对未来的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