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踏上旅途，心情与风景共舞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出游的旅程中，风景与心情仿佛是一对舞伴，相互依存，相互映衬。无论是远足山川还是游览城市，每一步都在谱写着属于自己的故事。清晨的阳光洒在大地上，抚平了昨日的疲惫；山间的空气清新，洗净了心灵的尘埃。风景如画，心情随之愉悦，每一个瞬间都成为旅途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山川湖海，心境的极致体验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置身于雄伟的山川之间，那种渺小感让我们对自然的伟大有了更深刻的认识。湖水的宁静，海浪的低吟，都是心灵最柔软的慰藉。湖面上微波荡漾，反射出心中的宁静；海风轻拂，吹散了生活中的忧愁。每一个景点都如同心情的极致表达，让我们在自然中找到了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城市风光，心情的无限可能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繁华与现代感总是让人兴奋不已。高楼大厦之间，灯火辉煌的夜景勾勒出无限的可能。步入繁华街区，街头的喧闹与热闹，让人心情愉悦。每一处建筑的独特设计，每一条街道的独有风情，都在展现生活的多彩与丰富。城市的风光如同多面的心情，每一次探索都带来新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自然之美，心境的深度沉淀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美丽总是让人流连忘返。漫步在花丛中，感受每一朵花儿的芬芳；驻足于森林深处，聆听风中树叶的低语。自然的每一处细节都蕴含着无限的美好，促使我们深入思考与沉淀。这样的风景不仅仅是视觉的享受，更是心灵的洗礼，让我们在大自然的怀抱中找到了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悠游时光，心情的极致享受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出游中，我们不仅是探索外在的风景，更是在享受内心的宁静与快乐。悠闲的步伐，静谧的时光，都是心情的最佳体现。旅行中的每一刻都是心境的极致享受，让我们在快节奏的生活中找到了一片宁静的乐土。出游不仅让我们领略了风景的美丽，更让我们的心灵得到了最深刻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2024-10-12T14:26:16Z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