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追逐阳光的旅程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路上，我们总是以阳光为伴，像是一只追逐光芒的蝴蝶。每一缕晨曦都像是为我们精心准备的开场白，欢迎我们进入这片如诗如画的世界。无论是沙滩上的海风还是山间的清泉，都是大自然用幽默的方式与我们打招呼。这样的时光，让我们仿佛回到了童年，简单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迷失在风景的怀抱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说自己迷路了，但其实是迷失在美景的怀抱中。每一处风景都是一位迷人的引导者，带领我们探索未知的奇妙。像是在路边的野花，轻轻摇曳的风景线，都仿佛在告诉我们：“没错，这就是你该来的地方！”当你发现自己在地图上偏离了既定的路线时，也许正是人生最美的意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旅行中的笑声是最美的音乐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声笑都是大自然为我们谱写的最美旋律。无论是在旅馆的早餐桌上，还是在风景名胜的自拍合照中，那些笑声总是最真实的乐章。与朋友的欢笑声、对陌生人的搞怪表演，都是我们最真实的快乐来源。旅行不仅让我们享受美景，更让我们以笑容与世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美食与心情的双重享受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美食与心情相遇，旅行的体验便达到了终极的满足。在异国他乡，每一道地方特色的美食都是对味蕾的挑战，也是一场与世界文化的幽默互动。无论是辣味十足的街头小吃，还是精致的餐厅大餐，都是我们旅行中的甜蜜奖励。吃得开心，笑得更欢，才能真正享受每一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终点，更在于那些留在心中的美好瞬间。当我们用相机记录下每一处风景时，实际上是在捕捉生活中的每一份快乐。每一张照片背后都有一个故事，每一张笑脸都凝结了旅途中的美好记忆。让这些美好时光成为我们心中永恒的风景，让快乐成为我们旅程中的最美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