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初三是一个充满挑战和机遇的时期。每一次的考试，每一次的练习，都是你成长的过程。记住，勇敢面对困难，才能迎接更大的成功。你有足够的能力去应对这些挑战，坚定信心，继续前行吧！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无论遇到多大的困难，都不要怀疑自己的能力。你拥有无限的潜力，只需不断努力，不断尝试，就能发现自己的极限。相信自己，你一定能够超越自己，取得优异的成绩！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初三的学习任务繁重，但请记住，坚持就是胜利的关键。即使有时候感觉力不从心，也不要放弃。只要你能够坚持下去，就一定能够看到努力的成果。每一次的坚持，都是离成功更近一步。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积极的心态是成功的第一步。在面对学习中的各种问题时，保持乐观，积极寻找解决的方法，而不是抱怨。心态决定一切，正能量的思维将帮助你克服困难，迎接挑战。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为自己设定明确的学习目标，是提高学习效率的有效方法。清晰的目标可以帮助你更好地规划学习内容，激励自己不断向前。记住，目标是前进的动力，制定合理的目标，努力实现它们，你就能不断进步。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珍惜时间，善用资源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时间是最宝贵的资源。学会合理安排时间，充分利用各种学习资源，可以使你的学习事半功倍。珍惜每一刻的学习时间，将有效利用资源作为提升自己的工具，才能更快地进步。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鼓励自己，激励他人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在学习的过程中，不仅要自我鼓励，也要学会鼓励他人。积极的鼓励可以带来良好的学习氛围，也能增强自己的信心。与同学们一起共同进步，互相激励，才能达到最终的成功。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0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2024-10-12T14:26:31Z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