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到婺源怎么发朋友圈（适合婺源的朋友圈句子）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婺源是一个风景秀丽、人文丰富的地方，适合发朋友圈的句子有很多。无论是描述自然风光、表达心情情感还是分享旅行感想，都可以在朋友圈中表达出来。以下是一些适合到婺源发朋友圈的句子，希望能帮助你在朋友圈中展现出这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欣赏油菜花的美丽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在婺源的春天，油菜花是一道亮丽的风景线，站在金黄色的花海中，仿佛置身于画中。你可以在朋友圈中分享：“站在婺源的油菜花海中，感受大自然的鬼斧神工，仿佛身临仙境。”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感受醉美的乡村风情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婺源的村落风情与古朴的建筑风格给人一种宁静祥和的感觉，适合在朋友圈中写下：“漫步婺源的乡间小道，古老的建筑、青山绿水，让我沉醉在这份恬静与美好之中。”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体验古村落的历史厚重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婺源的古村落保存完整，散发着悠久的历史气息。你可以在朋友圈中分享：“走进这些古村落，仿佛穿越到了古老的年代，每一块青石板都承载着丰厚的历史。”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感受云雾缭绕的山水画卷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婺源的山水如诗如画，云雾缭绕，宛若仙境。你可以在朋友圈中写下：“站在山巅，眺望远方，云雾缭绕的山水画卷让我沉醉其中，仿佛世界都变得梦幻起来。”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享受传统文化的魅力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婺源不仅有自然风光，还有丰富的传统文化，如民俗、手工艺等。你可以在朋友圈中分享：“在婺源感受到了浓厚的传统文化魅力，仿佛置身于一个古老传统的世界中。”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以上是一些适合在婺源发朋友圈的句子，希望能够帮助你在朋友圈中展现出这里的美好。在旅行中，我们可以用朋友圈记录下美好的瞬间，与朋友们分享自己的感受，让更多人了解这个美丽的地方。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2024-10-14T00:30:24Z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