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到底造句二年级简单点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造句是一个重要的环节。通过造句，学生可以更好地理解词语的用法和句子的结构。今天，我们要学习如何用“甩着”这个词造句，使得句子既简单又有趣，帮助二年级的学生掌握这个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什么是“甩着”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首先，我们需要了解“甩着”这个词的意思。“甩着”通常表示快速地挥动或摆动某物。例如，当你甩动一个小球时，小球会快速地在空中飞来飞去。理解这个词的意思之后，我们就可以开始造句了。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如何用“甩着”造句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我们可以将“甩着”用在描述动作的句子中。比如说：“小明在操场上甩着他的风筝。”这个句子描述了小明正在挥动风筝的情景。我们也可以尝试其他句子，比如：“小红在舞台上甩着她的彩带。”这样可以帮助学生更好地理解“甩着”这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为了帮助学生更好地掌握用“甩着”造句的技巧，下面再提供几个简单的例子：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“哥哥在院子里甩着他的篮球。”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“小猫在房间里甩着尾巴。”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“妈妈在厨房里甩着抹布。”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以下几种方法来练习用“甩着”造句。首先，可以让学生观察生活中的动作，然后尝试用“甩着”来描述这些动作。其次，可以和同学进行造句比赛，看谁能用“甩着”造出更多有趣的句子。最后，也可以让家长帮助孩子一起造句，增加亲子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甩着”这个词的造句方法，可以帮助二年级的学生更好地理解和运用词语。通过观察、练习和互动，学生不仅能学会用“甩着”造出各种有趣的句子，还能提高他们的语言表达能力。希望这些示例和方法能让大家在学习造句的过程中感到愉快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