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到底造句简单——一年级到处仿写句子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孩子们语言学习的重要一环。通过简单的造句练习，学生不仅可以掌握基本的句型结构，还能提高他们的语言表达能力。为了帮助孩子们更好地理解和运用“到底”这一词语，本文将为大家提供一些简单的造句示例，并讨论如何在日常学习中有效地使用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“到底”造句的基础知识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“到底”这个词的基本用法。在中文中，“到底”常用于强调最后的总结或追问事情的最终状态。对于一年级的小学生来说，最初的造句可以从简单的句型入手，比如“你到底去哪儿了？”或“这个问题的答案到底是什么？”这样可以帮助他们理解“到底”表示的语气和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小明问：“你到底能不能完成作业？”这句话可以帮助学生学会如何用“到底”来询问事情的最后的总结。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妈妈说：“你到底什么时候回来？”这个句子展示了如何用“到底”来强调时间。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老师问：“这个问题你到底懂了吗？”这里，“到底”用来追问是否真正理解了问题。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在实际应用中的“到底”造句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句练习融入到实际生活中，可以帮助学生更好地理解和运用“到底”。例如，当孩子们遇到难题时，可以鼓励他们用“到底”提问，以此来表达他们对最后的总结的关注。通过这种方式，孩子们不仅能练习造句，还能在实际交流中提升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掌握“到底”这个词的使用对于一年级的学生来说是非常重要的。通过简单的造句练习，孩子们可以逐步理解“到底”在句子中的作用，并学会如何在不同的情境中使用它。希望这些简单的句子示例和实际应用技巧，能帮助孩子们在语文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