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在追寻卓越的道路上，努力是我们最强大的武器。每一个清晨的奋斗，每一份夜晚的坚持，都是对自身的超越和升华。努力不仅仅是一种行为，更是一种心境，它将我们的梦想与现实连接起来，成为成功的桥梁。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要变得优秀，我们需要不断超越自我。每当我们达到一个目标时，那个曾经的高点将成为新的起点。努力不仅仅是为了克服眼前的困难，更是为了超越过去的自己。唯有不断挑战自我，我们才能真正实现进步。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在追求完美的过程中，努力是我们最美的风景。每一次的奋斗，每一滴汗水，都是对美好未来的深情注解。无论道路多么曲折，努力让我们看到希望的曙光。它让我们从失败中汲取力量，从挫折中获得成长。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努力的最终最后的总结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努力将带来意想不到的成果。虽然过程可能充满艰辛，但它所带来的回报却是丰厚的。每一个成功的背后，都隐藏着无数的努力与坚持。让我们在追求卓越的路上，始终保持对努力的信念，最终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努力变优秀不仅是一种目标，更是一种生活态度。它要求我们在平凡中追求卓越，在简单中见证伟大。通过不断的付出与坚持，我们将不断接近自己的理想，最终成为那个我们一直想成为的人。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