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相信自己，你能创造奇迹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每个人心中都藏着无限的潜能。只要你相信自己，持续努力，就能够突破一切障碍，实现自己的梦想。自信是成功的起点，它使你能够在面对挑战时不退缩，坚持到底。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失败并不是终点，而是通往成功的必经之路。每一次的失败都是经验的积累和成长的机会。正是这些挫折使你更加坚韧，更加接近最终的目标。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说得再多，不如做得实在。只有通过实际行动才能够真正推动自己的进步。用行动证明你的决心，把计划变成现实，这才是实现目标的最佳方式。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设定清晰的目标是成功的关键，但更重要的是要脚踏实地，一步一个脚印地前进。每一个小小的努力，都会积累成最终的成就。坚定的信念和踏实的行动会带来最终的胜利。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成功的人从不满足于现状，他们总是不断挑战自我，追求更高的目标。超越自我，突破极限，是成就伟大的关键。勇敢面对困难，才能迎来更大的胜利。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无论遇到多大的困难，只要你能够坚持不懈，就一定能够获得最终的成功。坚持不仅仅是耐心的表现，更是对目标的执着和对自己的信念。每一次坚持，都会让你离成功更近一步。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