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295A" w14:textId="77777777" w:rsidR="00E65778" w:rsidRDefault="00E65778">
      <w:pPr>
        <w:rPr>
          <w:rFonts w:hint="eastAsia"/>
        </w:rPr>
      </w:pPr>
      <w:r>
        <w:rPr>
          <w:rFonts w:hint="eastAsia"/>
        </w:rPr>
        <w:t>Wu Fan (午饭的拼音)</w:t>
      </w:r>
    </w:p>
    <w:p w14:paraId="073B9ED6" w14:textId="77777777" w:rsidR="00E65778" w:rsidRDefault="00E65778">
      <w:pPr>
        <w:rPr>
          <w:rFonts w:hint="eastAsia"/>
        </w:rPr>
      </w:pPr>
      <w:r>
        <w:rPr>
          <w:rFonts w:hint="eastAsia"/>
        </w:rPr>
        <w:t>在中国，Wu Fan（午饭）是日常生活中不可或缺的一部分。午餐通常是一天中的第二顿正餐，它不仅为人们提供了继续下午工作的能量，还承载着丰富的文化内涵。对于大多数中国人来说，一顿好的午饭能够带来愉悦的心情，并且有助于维持身体和精神的健康状态。</w:t>
      </w:r>
    </w:p>
    <w:p w14:paraId="319625D4" w14:textId="77777777" w:rsidR="00E65778" w:rsidRDefault="00E65778">
      <w:pPr>
        <w:rPr>
          <w:rFonts w:hint="eastAsia"/>
        </w:rPr>
      </w:pPr>
    </w:p>
    <w:p w14:paraId="7CC61955" w14:textId="77777777" w:rsidR="00E65778" w:rsidRDefault="00E65778">
      <w:pPr>
        <w:rPr>
          <w:rFonts w:hint="eastAsia"/>
        </w:rPr>
      </w:pPr>
      <w:r>
        <w:rPr>
          <w:rFonts w:hint="eastAsia"/>
        </w:rPr>
        <w:t>传统的中国午饭</w:t>
      </w:r>
    </w:p>
    <w:p w14:paraId="46A70C81" w14:textId="77777777" w:rsidR="00E65778" w:rsidRDefault="00E65778">
      <w:pPr>
        <w:rPr>
          <w:rFonts w:hint="eastAsia"/>
        </w:rPr>
      </w:pPr>
      <w:r>
        <w:rPr>
          <w:rFonts w:hint="eastAsia"/>
        </w:rPr>
        <w:t>传统上，中国的午饭包含有米饭、面条或馒头等主食，搭配各种菜肴。这些菜肴可以是炒菜、炖菜、汤品或者是凉拌菜。每道菜都精心烹制，以求色香味俱佳。例如，在南方地区，人们可能更倾向于清淡少油的口味，而北方则喜欢浓郁厚重的味道。不同的季节也会影响午饭的选择，夏季时可能会偏向于吃一些清凉解暑的食物，如绿豆汤或者西瓜；冬季则会享用热气腾腾的火锅或羊肉汤。</w:t>
      </w:r>
    </w:p>
    <w:p w14:paraId="001DD122" w14:textId="77777777" w:rsidR="00E65778" w:rsidRDefault="00E65778">
      <w:pPr>
        <w:rPr>
          <w:rFonts w:hint="eastAsia"/>
        </w:rPr>
      </w:pPr>
    </w:p>
    <w:p w14:paraId="1D3F3CEB" w14:textId="77777777" w:rsidR="00E65778" w:rsidRDefault="00E65778">
      <w:pPr>
        <w:rPr>
          <w:rFonts w:hint="eastAsia"/>
        </w:rPr>
      </w:pPr>
      <w:r>
        <w:rPr>
          <w:rFonts w:hint="eastAsia"/>
        </w:rPr>
        <w:t>现代都市人的午饭选择</w:t>
      </w:r>
    </w:p>
    <w:p w14:paraId="034B30A9" w14:textId="77777777" w:rsidR="00E65778" w:rsidRDefault="00E65778">
      <w:pPr>
        <w:rPr>
          <w:rFonts w:hint="eastAsia"/>
        </w:rPr>
      </w:pPr>
      <w:r>
        <w:rPr>
          <w:rFonts w:hint="eastAsia"/>
        </w:rPr>
        <w:t>随着生活节奏加快，现代都市人的午饭习惯也在发生变化。快餐厅、外卖服务以及公司食堂成为了很多上班族解决午饭问题的方式。虽然快捷方便，但有时候为了追求速度而牺牲了食物的质量与营养均衡。近年来，健康饮食理念逐渐深入人心，越来越多的人开始重视午饭的营养价值，选择更加健康的食材和烹饪方式，比如蒸、煮代替油炸，增加蔬菜的比例等。</w:t>
      </w:r>
    </w:p>
    <w:p w14:paraId="0660AEEC" w14:textId="77777777" w:rsidR="00E65778" w:rsidRDefault="00E65778">
      <w:pPr>
        <w:rPr>
          <w:rFonts w:hint="eastAsia"/>
        </w:rPr>
      </w:pPr>
    </w:p>
    <w:p w14:paraId="515BC0B4" w14:textId="77777777" w:rsidR="00E65778" w:rsidRDefault="00E65778">
      <w:pPr>
        <w:rPr>
          <w:rFonts w:hint="eastAsia"/>
        </w:rPr>
      </w:pPr>
      <w:r>
        <w:rPr>
          <w:rFonts w:hint="eastAsia"/>
        </w:rPr>
        <w:t>家庭聚餐与社交活动中的午饭</w:t>
      </w:r>
    </w:p>
    <w:p w14:paraId="2A37685D" w14:textId="77777777" w:rsidR="00E65778" w:rsidRDefault="00E65778">
      <w:pPr>
        <w:rPr>
          <w:rFonts w:hint="eastAsia"/>
        </w:rPr>
      </w:pPr>
      <w:r>
        <w:rPr>
          <w:rFonts w:hint="eastAsia"/>
        </w:rPr>
        <w:t>在家庭聚会或是朋友之间的社交活动中，午饭扮演着重要的角色。这时候的午饭往往更加丰盛，菜品丰富多样，既有地方特色美食，也有家常小炒。大家围坐在一起共享美食的过程不仅是味蕾上的享受，更是情感交流的好机会。通过共进午餐，家人之间增进了感情联系，朋友们加深了彼此间的友谊。这种基于食物的社会互动体现了中国文化中“民以食为天”的深刻含义。</w:t>
      </w:r>
    </w:p>
    <w:p w14:paraId="0E66CDB2" w14:textId="77777777" w:rsidR="00E65778" w:rsidRDefault="00E65778">
      <w:pPr>
        <w:rPr>
          <w:rFonts w:hint="eastAsia"/>
        </w:rPr>
      </w:pPr>
    </w:p>
    <w:p w14:paraId="773FF0CA" w14:textId="77777777" w:rsidR="00E65778" w:rsidRDefault="00E65778">
      <w:pPr>
        <w:rPr>
          <w:rFonts w:hint="eastAsia"/>
        </w:rPr>
      </w:pPr>
      <w:r>
        <w:rPr>
          <w:rFonts w:hint="eastAsia"/>
        </w:rPr>
        <w:t>特殊场合下的午饭</w:t>
      </w:r>
    </w:p>
    <w:p w14:paraId="40E50184" w14:textId="77777777" w:rsidR="00E65778" w:rsidRDefault="00E65778">
      <w:pPr>
        <w:rPr>
          <w:rFonts w:hint="eastAsia"/>
        </w:rPr>
      </w:pPr>
      <w:r>
        <w:rPr>
          <w:rFonts w:hint="eastAsia"/>
        </w:rPr>
        <w:t>除了日常生活外，在一些特殊的节日或庆典上，午饭也会有不同的形式。比如春节期间，家庭会准备丰盛的年夜饭；端午节会有粽子作为特色食品出现在午餐桌面上；中秋节前夕，人们可能会享用月饼配茶这样的组合。这些特别的午饭不仅是对传统文化的一种传承，也是庆祝活动的重要组成部分。</w:t>
      </w:r>
    </w:p>
    <w:p w14:paraId="0FE44109" w14:textId="77777777" w:rsidR="00E65778" w:rsidRDefault="00E65778">
      <w:pPr>
        <w:rPr>
          <w:rFonts w:hint="eastAsia"/>
        </w:rPr>
      </w:pPr>
    </w:p>
    <w:p w14:paraId="05A10F23" w14:textId="77777777" w:rsidR="00E65778" w:rsidRDefault="00E65778">
      <w:pPr>
        <w:rPr>
          <w:rFonts w:hint="eastAsia"/>
        </w:rPr>
      </w:pPr>
      <w:r>
        <w:rPr>
          <w:rFonts w:hint="eastAsia"/>
        </w:rPr>
        <w:t>最后的总结</w:t>
      </w:r>
    </w:p>
    <w:p w14:paraId="1D10115E" w14:textId="77777777" w:rsidR="00E65778" w:rsidRDefault="00E65778">
      <w:pPr>
        <w:rPr>
          <w:rFonts w:hint="eastAsia"/>
        </w:rPr>
      </w:pPr>
      <w:r>
        <w:rPr>
          <w:rFonts w:hint="eastAsia"/>
        </w:rPr>
        <w:t>无论是在家里还是外出就餐，无论是日常简单的午饭还是节日盛宴，午饭在中国人心目中都有着非常重要的地位。它是连接人与人之间关系的桥梁，也是展示中华饮食文化的窗口。随着时代的发展和社会的进步，午饭的形式和内容或许会发生改变，但它所蕴含的文化价值永远不会消失。</w:t>
      </w:r>
    </w:p>
    <w:p w14:paraId="4AE309AB" w14:textId="77777777" w:rsidR="00E65778" w:rsidRDefault="00E65778">
      <w:pPr>
        <w:rPr>
          <w:rFonts w:hint="eastAsia"/>
        </w:rPr>
      </w:pPr>
    </w:p>
    <w:p w14:paraId="4E595CED" w14:textId="77777777" w:rsidR="00E65778" w:rsidRDefault="00E65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2CF49" w14:textId="02F6BA65" w:rsidR="001E4B41" w:rsidRDefault="001E4B41"/>
    <w:sectPr w:rsidR="001E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41"/>
    <w:rsid w:val="001E4B41"/>
    <w:rsid w:val="009442F6"/>
    <w:rsid w:val="00E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95E56-DA09-417B-86F1-2708A1FF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