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女人很高级很飒的句子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又a又飒的文案5字（女人很高级很飒的句子）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独立与自信的融合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女性的魅力不仅在于外表，更在于她们内心的坚韧与独立。她们拥有强大的内心力量，自信地面对生活中的各种挑战。她们懂得如何在职业和家庭之间找到平衡，如何在追逐梦想的道路上保持自己的风度。她们的自信不仅表现在言行举止中，更在于她们对于生活的掌控和对自己未来的清晰规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优雅与力量并存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非单纯的外在修饰，它是内在力量的自然流露。一个高级的女人，她的优雅并不仅仅体现在她的衣着打扮上，更在于她处事的态度和气质。她们能够在各种场合中游刃有余地展示自己的风采，既有从容的气度，又不失力量的表现。她们的每一次微笑，每一句话语，都流露出一种自信与风度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使女人能够从容面对生活中的复杂局面，处理各种难题。她们的魅力不仅仅来自于外貌，更在于她们丰富的内涵和深刻的见识。一个高级的女人，她的智慧使她能够洞察他人，理解事物的本质，并且在交流中展现出非凡的思维能力和情感智慧。她们用自己的智慧为周围的人带来启发和帮助，让她们的魅力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，而自我实现则是每个女人内心最深处的追求。现代女性的高级不仅仅体现在她们的生活方式和外在成就上，更在于她们对自我的坚持和对梦想的执着。她们不断努力，挑战自我，追求更高的目标。无论是在事业上还是个人生活中，她们都展现出坚定的决心和不断超越自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塑造与自我表达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高级的女人都有自己独特的风格和个性，她们通过自我表达塑造自己的形象。无论是通过言语、行动还是创意，她们都能够将自己的个性和价值观清晰地传达给他人。她们敢于表达真实的自我，勇于追求自己的兴趣和爱好，这种自我表达使她们显得尤为独特和引人注目。她们用自己的方式在世界上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2024-10-01T13:25:28Z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