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又老了一岁，霸气宣告人生新篇章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对于我们这些步入中年的女人来说，仿佛是一种别样的仪式感。许多人可能会感叹“哎呀，又老了一岁”，但是我们这些已经历过了几度春秋的女人，则更多地以一种霸气的姿态，宣告着自己又进入了人生的新阶段。这不仅仅是年岁的增加，更是智慧与魅力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岁月是把磨刀石，让我们更锋利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我们不再只是简单的“又老了一岁”，而是经历了时间的打磨，变得更加成熟和睿智。我们学会了如何更好地应对生活中的各种挑战，从职场上的激烈竞争到家庭中的琐碎事务，我们都能够以从容不迫的态度去面对。岁月确实是把磨刀石，让我们更为锋利，而不是简单地增加一岁的年龄数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每一次的生日，都是自我肯定的时刻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过生日，我们不妨把这一天当作一个自我肯定的时刻。无论是过去一年中的成就，还是经历过的挫折，都值得我们为自己喝彩。我们可能会在朋友圈中幽默地自嘲“又老了一岁”，但在心里，却充满了对自己过去一年付出的认可和对未来的无限期待。庆祝自己的生日，实际上是庆祝自己一路走来的勇气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幽默面对年龄，展现独特风采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，而我们的风采却是独特的。幽默地面对年龄的增长，实际上是一种生活的智慧。我们用轻松的态度去调侃自己，让自己和周围的人都能笑得更加开怀，这种幽默感本身就是一种魅力的体现。我们知道，年龄并不会抹杀我们的活力与热情，反而会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与其埋怨年岁，不如享受人生的每一天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对年龄增长心生埋怨，不如学会享受人生的每一天。我们可以用每年的生日，作为一个重新审视自我、展望未来的契机。无论是拥抱家庭的温暖，还是在职场中大展拳脚，每一天都值得我们珍惜和感恩。我们用自己的方式，不断刷新对生活的理解，让每一年的岁月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岁月的沉淀，让我们更加从容自信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新的年龄节点上，回首过去的岁月，往往会发现自己变得更加从容自信。这种从容不仅仅是岁月的赠予，更是我们在成长过程中积累的智慧和经验。我们可以以更加自信的姿态面对生活的各种挑战，并且以更加开放的心态去迎接未来的每一个可能。因为我们知道，年龄带来的不仅是岁月的痕迹，更是不断丰富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每当我们迎来一个新的生日，不妨以一种霸气的姿态，宣布自己又老了一岁。因为每一年，我们都在不断成长，变得更加精彩。无论外界如何评判，我们都可以自信地说，年岁的增加只是人生的丰富，真正的魅力源自于我们对生活的热爱和对自己的肯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