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秋天的生日：又老了一岁，霸气迎接新的年轮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万物收获的季节，也是自我更新与反思的时刻。当你的生日恰逢秋季，意味着你不仅迎来了新的岁月，也在这个沉淀与成熟的季节中再次成长。每个秋天的生日，都是对过去一年成就与挑战的总结，以及对未来岁月的展望。站在岁月的分岔口，你可以以最霸气的姿态，宣告自己即将迎来的新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岁月的沉淀：每一岁都值得庆祝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的是成长的沉淀和心灵的丰盈。每一次的生日，都是一次生命的升华。尽管年岁在增加，但正是这种不断的积累，使我们变得更加成熟、自信。秋天的生日，恰如一杯陈年美酒，愈加浓郁、醇厚。你可以以一种霸气的姿态面对生活，用岁月的积淀作为你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迎接未来：以霸气的姿态迎接新的挑战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秋天的生日，都是对未来的一次宣告。你可以用最霸气的短句来表达对新岁月的期待。例如，“又老了一岁，越发强大！”这样的句子不仅展示了你的自信，也宣告了你将迎接更多的挑战和机遇。人生的每一个阶段，都是你展现自我的绝佳时机，用你最坚定的姿态去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总结与展望：人生的每一个生日都充满意义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生日里，总结过去一年中的收获与不足，对未来进行展望和规划，都是不可或缺的环节。用一种霸气的态度面对生活中的每一次挑战，不仅可以提升自己的信心，也能激励身边的人。正如每一个秋天的风景都独具韵味，你的每一个生日也都充满了独特的意义和价值。让自己在这份成熟与从容中，找到属于你的最终霸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