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又老了一岁，霸气依旧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岁月如流水般逝去，伴随着年龄的增长，我们渐渐积累了更多的经验和智慧。老去并不意味着失去青春的激情，而是拥有了更多的生活阅历和自信。无论我们变得多么成熟，霸气的心态依然是我们与生俱来的强大武器。今天，我们就来感受一下那些经典的、霸气的句子，体会岁月带来的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岁月是把刀，却只雕刻了我的坚韧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或许会在我们的脸上留下些许的皱纹，但这恰恰是我们经历过的风风雨雨的见证。我们应当以自信的姿态面对这些痕迹，因为它们不仅没有削弱我们的风采，反而增添了我们的风度与魅力。每一条皱纹都是岁月的奖章，值得我们引以为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成熟是一种霸气，更是一种智慧的体现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历练中，我们逐渐学会了如何以一种成熟的态度来处理各种问题。成熟不是放弃霸气，而是将它转化为一种内敛的力量。我们懂得了什么是重要的，什么是不值得在意的，这种智慧使我们在面对困难时更加从容不迫。真正的霸气来自于心灵深处的宁静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老去并不是放弃，而是迎接全新的挑战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成长都是一种新的开始，而不是终结。我们将过去的经验化为新的动力，以更强大的姿态迎接未来的挑战。无论年龄如何增长，我们的斗志和激情不应减退。我们要以一种积极的心态，继续在生活的舞台上展现出自己的风采，迎接新的机会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岁月的沉淀，让我更加霸气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的内心变得更加坚韧和从容。那些曾经的困惑和挫折，如今都成为了我们最宝贵的财富。我们学会了如何在风雨中坚持自己，也学会了如何在平凡的日子里展现独特的风采。岁月的沉淀，让我们在面对生活中的一切时，展现出更加霸气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年轮见证了我们的成长，也见证了我们的霸气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轮回都见证了我们成长的脚步和心境的变化。我们不再是那个年少轻狂的自己，而是经历了风雨洗礼后的成熟者。年轮不仅记录了我们的年龄，更记录了我们的成长历程。我们以一种霸气的姿态，面对生活中的每一个挑战，展现出属于我们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