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桃花流水窅然去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春林初盛，春风十里，不如你。桃花落尽，柳絮飞扬，岁月的流转中，那些曾经的芬芳仿若随水而去。桃花流水窅然去，似乎把所有的流年都带走了，只留下一片静谧和淡然。此时此景，让人不禁感慨：红尘滚滚，我愿在此江南水乡，与君共赏春日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月下花前一壶酒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清风徐来，一壶淡酒映月光，疏影横斜，暗香浮动。醉眼朦胧中，灯下独坐，似乎可以听见那不曾言说的故事。每一滴酒液，仿佛都承载了过往的岁月，每一缕花香，似乎都在低语诉说。此时此刻，与其言欢，不如静默，把酒问天，守候这一份难得的宁静与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轻愁缱绻，青衫湿润，犹如心中那抹难以磨灭的忧伤。雨丝滴落，犹如细语的倾诉，将所有的愁苦都化作那潺潺流水。每一滴雨珠，似乎都映照了内心深处的柔软和脆弱，青衫浸湿，承载着千千未了的情愫。此时雨中漫步，仿佛能将所有的愁苦都洗净，只剩下淡淡的清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随风飘荡，仿佛那天涯的路途，无尽而漫长。天高地迥，目之所及，唯有浩瀚的苍穹与无边的天地，心中不禁生出几许茫然。浮云虽轻，却映照了旅人的心境，孤行的背影在天际显得尤为孤单而辽阔。天涯路远，愿我们都能在这漫长的旅程中找到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，远望之处，山水间弥漫着一种朦胧的美。青山如黛，水如蓝，远远地望去，仿佛一幅淡淡的水墨画，流淌着岁月的悠然。山水间的微风轻拂，带来阵阵的清凉，令人心旷神怡。此刻，青山与流水交织，成为我们心灵深处最美的景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2024-10-15T15:16:34Z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