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一缕青烟，轻袅素衣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美，往往体现在那些流转悠远的字句之中。穿越千年的风霜雨雪，古装的风采依然在记忆中浅浅流转。一缕青烟，轻袅素衣，仿佛瞬间将人带回那悠长的古代时光，清风拂面，花影摇曳，古装的飘逸之美，尽显无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玉笛轻声，醉人心弦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古风古韵的句子，如同一首古曲，轻声低唱，沁人心脾。玉笛轻声，醉人心弦，犹如古装女子身着华美衣裳，站在青石桥上，玉手轻抚，似乎每一声笛音都在诉说着那个古老时代的悠远故事，令人沉醉不已。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月下花前，盈盈一笑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古风古韵的世界中，月下花前的景象总是让人心醉。盈盈一笑，仿佛月光下那一抹轻盈的身影，带着古装的柔美与优雅，轻轻一笑便足以让人心动。这种古典的韵味，宛如古诗中的一段佳句，让人愿意为之沉醉。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红尘漫步，墨香渐浓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在古风古韵的描绘中，红尘漫步，墨香渐浓。古装下的人儿步履轻盈，仿佛每一步都踩在了诗意的青石上。墨香之浓，似乎每一笔每一划都凝聚了千年的风华与韵味，那些古典的书法与诗篇，映照着古装的风雅。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青丝如瀑，清风徐来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，往往如一幅画卷，让人感受到古装的无尽魅力。青丝如瀑，清风徐来，古装女子的发丝在风中轻舞，仿佛一场风的轻抚，带来了岁月的低语。那种古韵的美好，就像这清风拂过的青丝，静谧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锦瑟华年，梦回千年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魅力，在于它能够将时光的长河凝聚成文字。锦瑟华年，梦回千年，古装女子在锦瑟的音韵中缱绻，仿佛每一个细节都融入了悠长的岁月与深情。这种古韵的美感，让人仿佛能穿越时光，亲历那个诗意盎然的年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