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古风复古的句子（复古风语录）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复古之语录，似水流年，带你穿梭时光隧道，感受古韵悠长的魅力。古语言辞，藏匿着深邃的智慧与细腻的情感，犹如晨曦初露的花瓣，轻柔而深远。倘若细品这些古风语句，仿若闻到岁月的芬芳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映照之下，“晓风残月”犹如轻纱拂面，恍若古人闲步于山水间，轻声吟咏。古人笔端流淌出的文字，如“浮云游子意，落日故人情”，极尽温馨而又蕴含深情。每一语句，皆带着那份逝水年华的感慨，勾勒出一幅幅古风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闲云野鹤，人生如梦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之美，在于其闲适自然的气质，如“山高水长，心境如烟”。古人以“闲云野鹤”比喻心境自在，放下尘世纷扰，浸润在那份宁静中。每一句古语，似乎都在提醒人们，人生如梦，浮华背后，唯有静谧心境才为永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岁月如歌，情感如潮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，不乏对岁月的感怀与对情感的深刻描绘。如“长风几万里，吹度玉门关”，勾勒出人们对远方与梦想的追逐。古人以诗词歌赋记录心中情感，将浮华的世事化作无尽的歌谣，让人于字里行间感受到浓烈的情感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落笔成诗，古韵悠长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复古语录，犹如一颗颗珍珠串成的华丽项链，每一句皆为时代的缩影。那些“青山隐隐，流水迢迢”的古风句子，不仅是历史的见证，更是文化的传承。它们将古人的情怀与智慧化为文字，留给后人无尽的遐思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韵味悠长，心意永存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品读古风复古语录时，仿若穿越时空，与古人对话。每一个古风句子，皆承载着古人的心意与智慧。古风之韵味，正如那经年累月的细雨，滋润心田，令人在繁忙的现代生活中，仍能感受到那份悠长的古韵与静谧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