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云卷云舒，时光如水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书卷中，云朵的舒卷被赋予了无尽的诗意。云卷云舒，仿佛人生中的风雨更替，时光的流转。古人以云喻人生，时而辉煌灿烂，时而朦胧隐匿。岁月如水，悄然流逝，曾经的辉煌早已成为回忆中的一抹云影。时光的长河中，我们不过是过客，浮沉于世间百态，经历了多少风风雨雨，终将化为历史的一笔。在这样的时光流转中，唯有心境的宁静与淡然，方能与岁月相安无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，这是一幅蕴含自然之美的古风画卷。山水之间，山色空蒙，水光潋滟，一切皆显得如此和谐。古人喜欢在山水间流连忘返，寻觅那份属于自然的恬淡。青山的隐秘，似是人生中的深沉与难解，绿水的悠悠，则是岁月中的悠然自得。身处其中，内心的浮躁与喧嚣都会被洗净，只剩下自然与心灵的共鸣。山水之间，不仅仅是风景，更是心灵的一方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一树梨花，轻扬雪影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树梨花，轻扬雪影，仿佛是在讲述一个古老的传说。梨花如雪，洁白无瑕，轻盈的花瓣在风中舞动，如同飘落的雪花。古人爱以梨花寄托情感，梨花的凋零仿佛预示着人生的短暂与无常。在那片梨花树下，岁月的流逝与生命的更替显得如此自然与从容。花开花落，似乎是在提醒我们珍惜眼前，感悟生命的每一刻。在梨花的雪影中，我们不禁思索，人生是否也应如梨花般，虽短暂却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易逝，这是一种对人生短暂的深刻感悟。古人以歌咏叹息，诉说岁月的无情与流逝。人生在世，如同一曲流转的歌，韶华年少，转瞬即逝。岁月的歌声中，包含了太多的变迁与感慨。每一个音符都承载着往昔的故事，每一段旋律都映射着过往的时光。在歌声中，我们不仅回味人生的甘苦，也更应珍惜当下的每一刻。岁月虽然无情，但我们可以在其中谱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，这句古诗道出了游子心中的乡愁与故人的思念。浮云游子，游离于天地之间，心中难免对故土与亲人的思念。落日时分，夕阳染红了天边，也映照出游子内心的孤寂与惆怅。在这份情感中，游子与故人的心灵相通，虽然远隔千里，却依然能够感受到彼此的牵挂。古人用浮云与落日来表达游子的心境，亦是在提醒我们珍惜与亲友相聚的每一刻，莫让时光流逝，带走了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