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寒梅映雪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韵悠然的岁月中，寒梅在寒冬中绽放，其洁白的花瓣宛如雪中点缀的一抹瑰丽。梅花的坚韧和风骨，仿佛是岁月的写意，是历经风霜后的绽放。古人云：“寒梅最堪恨，一到江南却减残。”梅花在寒冷中盛开，虽不如春花那般艳丽，却更显出一种冷香和孤高。这种坚韧的品质，不仅让人心生敬仰，更赋予了古风文化中的坚毅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在大地上，勾勒出万千的清影。古人常在月下吟咏，借月光抒发离愁别绪，或是表达对美好时光的留恋。月下的清影不仅映衬出诗人的心境，也映照出时代的风华。月光下，那一缕缕如银的光辉，似乎是历史深处的呢喃低语，抚慰着每一颗孤独的心灵。古诗云：“床前明月光，疑是地上霜。”月色带来的静谧与沉思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在风中轻轻摇曳，影子在地上晃动，如同一幅自然的画卷。竹子的节节高升，象征着人的品格和志向。古语有云：“青竹何须长绿，红莲岂碍清香。”竹子不仅具有高洁的品质，还有着超凡脱俗的气质。竹影摇曳之间，流露出一种清雅与淡泊。正如古人所言，竹子的柔韧与坚韧，是对自我的一种坚守，也是对自然的深情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碧水丹霞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丹霞，江河湖泊与山川丘陵交织出自然的色彩。碧水如镜，丹霞如霞，交相辉映成了一幅壮丽的画卷。古人游览山水，常常将这种美景铭刻于心，成为诗词中的常见意象。“绿竹入幽径，青松隐天池。”自然的风光，既有静谧的碧水，又有瑰丽的丹霞，这种色彩斑斓的画面，使得每一处风景都充满了古风的神韵。碧水丹霞之间，是古人心中那份难以言喻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紫陌红尘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陌红尘，原是古人对繁华世界的感慨。紫陌即紫色的街道，红尘即尘世的纷扰。这种对世事纷繁的感慨，在古诗中常常流露出一种淡淡的伤感与哲理。“红楼梦中一场空，紫陌红尘相见难。”古人于繁华中自得其乐，于尘世间体验人生百态。紫陌红尘，代表着古人对人生的深刻理解，对尘世繁华的冷静观察，也让我们对自己的生活多了一份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