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古风短语，韵语悠悠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语，乃是汉字之美的凝聚，是中华文化的精髓所在。在这绵延千年的岁月中，词句如流水般潺潺而出，剔透而清澈，仿佛每一个字都蕴藏着一个古老的故事。正如那句“月明点滴入心扉，江水悠悠送君归”，轻盈的字句散发出淡淡的愁绪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如烟往事，铭刻心中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静好，细细回想，那些曾经的往事如烟般轻盈，浸润在记忆的长河。犹记得“云烟成雨，几度酩酊”，那是对青春岁月的侧耳倾听，用文字诉说着无尽的迷惘和期待。岁月无声，留下了无数动人的片段，让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月华如水，清影独行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华如水的夜晚，独自漫步于青石小径，星辰点点，仿佛也在聆听我的心事。“一帘幽梦，何处是归舟”，这一句透着淡淡的惆怅，在静谧中荡漾开去，令人沉醉。夜色仿佛将所有的秘密都藏匿在了这片星空之下，清风拂面，带来一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花落人间，春来又去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，花开花落，人生如梦，何妨随风而逝。“花间一壶酒，月下陪君醉”，这一句仿佛和大自然融为一体，形象地描绘出那种洒脱与恬淡，像是在指引着我们去探索生命的真谛。无论时光如何流逝，我们总要用心去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在那桃花依旧的时节，心中总会涌起几分暖意。“最是一年春好处，绝胜烟柳满皇都”，它引导着我们去感受生活的美好。即使是在风云变幻的岁月中，只要心中有爱，便能发现那份宁静与温暖。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古风美句，传情达意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，承载着多少情感，流淌在每一个字里。就像那句“长亭外，古道边，芳草碧连天”，勾勒出了离情别绪的画面。短短的话语中，却蕴含着无限的思念。这些字句，总能在不经意间触动心弦，撩拨起心底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静谧芳华，随风而舞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古风短语如同一缕清风，带着往昔的雅致与温柔，轻轻拂过我们的心灵。无论是对古典诗词的向往，还是对人情冷暖的思考，古风短语都如同一扇窗，让我们看到了更宽广的天地。在字里行间，既有时光的印记，又有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在这片芬芳的文字世界中，古风短语如涓涓细流，汇聚成动人的乐章，传递着情感与智慧。愿我们都能在这些唯美的句子中，找到属于自己的那份宁静与感动，让古风的魅力，永远流淌在心间。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