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古风鼓励句子吧（励志唯美句子短句古风）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晨曦都是对心灵的轻抚，每一次曙光的初露，都如同命运的召唤，提醒我们从容面对新的挑战。正如古人云：“青云志，宏图志，何惭白首愁蓬蒿。”一段新的旅程总会伴随艰难险阻，但正是这些考验磨炼了我们的意志。无论面对何种困境，都要以晨曦为引，坚定步伐，志在千里，方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韶华易逝，勿负青春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春一去不复返。古语有云：“少壮不努力，老大徒伤悲。”年轻时的奋斗是生命中最宝贵的财富。我们应当珍惜韶华，奋斗不息。青春虽短，但它的光辉足以照亮未来的每一个梦想。岁月如梭，唯有拼搏才能让青春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星河璀璨，梦想高远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星河的璀璨总是令人心驰神往。它如同人们心中那份高远的梦想，虽远在天边，却始终牵动着我们的心。正如诗中所述：“长风破浪会有时，直挂云帆济沧海。”梦想的实现需要坚持不懈的努力和勇气，心怀星辰，才能无惧风雨，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修身齐家，安邦治国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修身齐家治国平天下”作为人生的理想境界。修身齐家乃是个人品德的修炼，而安邦治国则是将个人的理想扩展到社会。每个人都应以自身的修养为基础，努力提升自我，从而对社会产生积极的影响。无论身处何地，都要以道德为根基，以理想为导向，方能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风雨，但正是风雨中的坚持才显得尤为珍贵。“宝剑锋从磨砺出，梅花香自苦寒来。”每一份成就背后，皆有风雨的洗礼。面对困境时，我们需勇往直前，不畏艰难。只要心中有信念，脚下有步伐，便能在风雨中铸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桃李无言，静待花开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桃李以其无言的芬芳教会我们，真正的美丽在于沉静与坚韧。“桃李不言，下自成蹊。”成功不是一朝一夕之功，而是长期积累和默默耕耘的最后的总结。无论是在学习还是在事业上，保持一份平静和耐心，静待自己的花开，方能见证成果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