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同人悲伤古风句子（古风伤感句子句句心痛）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千帆过尽，归于何处？浮云游子意，流水浮舟情。昔日相依的身影，渐行渐远，只余回忆在心间打磨成伤痕。谁知人心易变，唯留孤独在夜色中愈加沉重。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心碎一纸书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一纸书信，曾经写满了誓言与诺言，终究化作风中残叶，散落无痕。那深情的字句，犹如利剑刺穿心扉，留下的只是无尽的痛楚与惋惜。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月下独行，灯下的影子长长短短，仿佛是你我曾经的光影。寒风拂过，带来你遗留的气息，然而你已不在，只有孤独的月光陪伴着我默默流泪。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流年不复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流年逝水，不复当年。那些曾经的欢笑和泪水，随着岁月的波澜消散无踪。时光的车轮碾过了青春的梦，留下的只是无尽的缅怀与感伤。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幽梦如烟，终成空。那曾经在梦中与你相拥的情景，如今已成为虚幻的幻影。每一夜的梦境，都是对过去美好时光的无声挽留，却无力改变现实的残酷。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