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B57F" w14:textId="77777777" w:rsidR="0097277B" w:rsidRDefault="0097277B">
      <w:pPr>
        <w:rPr>
          <w:rFonts w:hint="eastAsia"/>
        </w:rPr>
      </w:pPr>
      <w:r>
        <w:rPr>
          <w:rFonts w:hint="eastAsia"/>
        </w:rPr>
        <w:t>同的拼音怎么拼写</w:t>
      </w:r>
    </w:p>
    <w:p w14:paraId="414E6E05" w14:textId="77777777" w:rsidR="0097277B" w:rsidRDefault="0097277B">
      <w:pPr>
        <w:rPr>
          <w:rFonts w:hint="eastAsia"/>
        </w:rPr>
      </w:pPr>
      <w:r>
        <w:rPr>
          <w:rFonts w:hint="eastAsia"/>
        </w:rPr>
        <w:t>在汉语中，“同”字是一个非常常见且多义的汉字。它在不同的语境下可以表达多种含义，比如一起、相同、共同等意思。对于学习汉语或者对汉语拼音系统感兴趣的人来说，了解“同”的正确拼音拼写是十分重要的。根据《汉语拼音方案》，这个汉字的标准拼音拼写为 “tóng”，其声调为阳平，即第二声。</w:t>
      </w:r>
    </w:p>
    <w:p w14:paraId="31FEC412" w14:textId="77777777" w:rsidR="0097277B" w:rsidRDefault="0097277B">
      <w:pPr>
        <w:rPr>
          <w:rFonts w:hint="eastAsia"/>
        </w:rPr>
      </w:pPr>
    </w:p>
    <w:p w14:paraId="4DE9CD17" w14:textId="77777777" w:rsidR="0097277B" w:rsidRDefault="0097277B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5B25F9B8" w14:textId="77777777" w:rsidR="0097277B" w:rsidRDefault="0097277B">
      <w:pPr>
        <w:rPr>
          <w:rFonts w:hint="eastAsia"/>
        </w:rPr>
      </w:pPr>
      <w:r>
        <w:rPr>
          <w:rFonts w:hint="eastAsia"/>
        </w:rPr>
        <w:t>在深入探讨之前，我们有必要简单了解一下汉语拼音的基本组成。汉语拼音由声母（辅音）和韵母（元音）构成，有时还会包括声调符号来表示发音时的音高变化。“同”的拼音“tóng”中，“t”是声母，代表了发音开始时的辅音部分；而“óng”则是韵母，包含了主要的元音以及可能跟随的辅音。声调符号则标注在韵母之上，在这里就是“ó”的上方，用来指示发音的音调。</w:t>
      </w:r>
    </w:p>
    <w:p w14:paraId="59BA65CA" w14:textId="77777777" w:rsidR="0097277B" w:rsidRDefault="0097277B">
      <w:pPr>
        <w:rPr>
          <w:rFonts w:hint="eastAsia"/>
        </w:rPr>
      </w:pPr>
    </w:p>
    <w:p w14:paraId="4AF64FDF" w14:textId="77777777" w:rsidR="0097277B" w:rsidRDefault="0097277B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D275F3C" w14:textId="77777777" w:rsidR="0097277B" w:rsidRDefault="0097277B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以“同”为例，“tóng”（阳平，第二声）指的是上述提到的各种含义。然而，如果改变了声调，例如读作第一声“tōng”，虽然书写形式不变，但意义却完全不同，如“通”，它可以指沟通、通过等。因此，准确地使用声调对于正确的汉语交流至关重要。</w:t>
      </w:r>
    </w:p>
    <w:p w14:paraId="6C6E874C" w14:textId="77777777" w:rsidR="0097277B" w:rsidRDefault="0097277B">
      <w:pPr>
        <w:rPr>
          <w:rFonts w:hint="eastAsia"/>
        </w:rPr>
      </w:pPr>
    </w:p>
    <w:p w14:paraId="06669C50" w14:textId="77777777" w:rsidR="0097277B" w:rsidRDefault="0097277B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7E1C0A74" w14:textId="77777777" w:rsidR="0097277B" w:rsidRDefault="0097277B">
      <w:pPr>
        <w:rPr>
          <w:rFonts w:hint="eastAsia"/>
        </w:rPr>
      </w:pPr>
      <w:r>
        <w:rPr>
          <w:rFonts w:hint="eastAsia"/>
        </w:rPr>
        <w:t>汉语拼音不仅是汉字注音的工具，也是学习汉语的重要桥梁。对于非母语者来说，它是掌握汉字发音的关键，帮助人们更准确地理解和记忆汉字。随着科技的发展，拼音输入法成为了中文打字不可或缺的一部分。当我们需要在计算机或手机上打出“同”字时，只需要输入“tong”，然后选择所需的汉字即可。这不仅提高了打字效率，也使得中文信息处理变得更加便捷。</w:t>
      </w:r>
    </w:p>
    <w:p w14:paraId="224C95CA" w14:textId="77777777" w:rsidR="0097277B" w:rsidRDefault="0097277B">
      <w:pPr>
        <w:rPr>
          <w:rFonts w:hint="eastAsia"/>
        </w:rPr>
      </w:pPr>
    </w:p>
    <w:p w14:paraId="0264C8ED" w14:textId="77777777" w:rsidR="0097277B" w:rsidRDefault="0097277B">
      <w:pPr>
        <w:rPr>
          <w:rFonts w:hint="eastAsia"/>
        </w:rPr>
      </w:pPr>
      <w:r>
        <w:rPr>
          <w:rFonts w:hint="eastAsia"/>
        </w:rPr>
        <w:t>最后的总结</w:t>
      </w:r>
    </w:p>
    <w:p w14:paraId="335F9269" w14:textId="77777777" w:rsidR="0097277B" w:rsidRDefault="0097277B">
      <w:pPr>
        <w:rPr>
          <w:rFonts w:hint="eastAsia"/>
        </w:rPr>
      </w:pPr>
      <w:r>
        <w:rPr>
          <w:rFonts w:hint="eastAsia"/>
        </w:rPr>
        <w:t>“同”的拼音是“tóng”，这是一个结合了特定声母、韵母和声调的完整发音单位。正确地理解并运用拼音规则，可以帮助学习者更好地掌握汉语，同时也有利于在现代信息技术环境下进行有效的中文交流。无论是在课堂上还是日常生活中，熟练掌握拼音技能都会为汉语学习增添不少便利。</w:t>
      </w:r>
    </w:p>
    <w:p w14:paraId="03C30C87" w14:textId="77777777" w:rsidR="0097277B" w:rsidRDefault="0097277B">
      <w:pPr>
        <w:rPr>
          <w:rFonts w:hint="eastAsia"/>
        </w:rPr>
      </w:pPr>
    </w:p>
    <w:p w14:paraId="4096EB8F" w14:textId="77777777" w:rsidR="0097277B" w:rsidRDefault="00972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A032B" w14:textId="6CC444F9" w:rsidR="00486EE0" w:rsidRDefault="00486EE0"/>
    <w:sectPr w:rsidR="00486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E0"/>
    <w:rsid w:val="00486EE0"/>
    <w:rsid w:val="009442F6"/>
    <w:rsid w:val="0097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C45BF-27BC-436C-8694-F9BB38C2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